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B2" w:rsidRPr="00F64A6A" w:rsidRDefault="00C92DF7" w:rsidP="00A35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DF7">
        <w:rPr>
          <w:rFonts w:ascii="Times New Roman" w:hAnsi="Times New Roman" w:cs="Times New Roman"/>
          <w:color w:val="FF0000"/>
          <w:sz w:val="28"/>
          <w:szCs w:val="28"/>
        </w:rPr>
        <w:t>Слайд №1.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B2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«Мир, счастье, братство людей — вот что нужно нам на этом свете!», писал Марк Твен. Вряд ли найдется здравомыслящий человек, который будет возражать автору этих строк. </w:t>
      </w:r>
    </w:p>
    <w:p w:rsidR="00EE6CB2" w:rsidRPr="00F64A6A" w:rsidRDefault="00C92DF7" w:rsidP="00EE6C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DF7">
        <w:rPr>
          <w:rFonts w:ascii="Times New Roman" w:hAnsi="Times New Roman" w:cs="Times New Roman"/>
          <w:color w:val="FF0000"/>
          <w:sz w:val="28"/>
          <w:szCs w:val="28"/>
        </w:rPr>
        <w:t>Слайд №2.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B2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>Религия входит в состав факторов, влияющих на общественное сознание, является неотъемлемой частью миров</w:t>
      </w:r>
      <w:r w:rsidR="00FE3142">
        <w:rPr>
          <w:rFonts w:ascii="Times New Roman" w:hAnsi="Times New Roman" w:cs="Times New Roman"/>
          <w:color w:val="000000" w:themeColor="text1"/>
          <w:sz w:val="28"/>
          <w:szCs w:val="28"/>
        </w:rPr>
        <w:t>ой культу</w:t>
      </w:r>
      <w:r w:rsidR="00630BE4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="00EE6CB2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>. Тем неприятнее осознавать тот факт, что религиозная идея, которая должна людей сплачивать, на практике</w:t>
      </w:r>
      <w:r w:rsidR="00D83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разобщает их</w:t>
      </w:r>
      <w:r w:rsidR="0020131D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6CB2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>Я думаю, что для ситуации, сложившейся в современном мире, проблема религиозных ко</w:t>
      </w:r>
      <w:r w:rsidR="00CD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нфликтов чрезвычайно актуальна – стоит хотя бы вспомнить различные террористические акты, акции протеста, митинги и многое другое в том же духе. </w:t>
      </w:r>
      <w:r w:rsidR="00EE6CB2" w:rsidRPr="00F6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восстановить мир между религиозными группами необходимо для поддержания развития цивилизации. В своём исследовании я попыталась изучить вопрос о свободе вероисповедания, а так же найти причины возникновения религиозных конфликтов и методы их решения. </w:t>
      </w:r>
    </w:p>
    <w:p w:rsidR="003F0EC6" w:rsidRDefault="00C92DF7" w:rsidP="006858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C92DF7">
        <w:rPr>
          <w:rFonts w:ascii="Times New Roman" w:hAnsi="Times New Roman" w:cs="Times New Roman"/>
          <w:color w:val="FF0000"/>
          <w:sz w:val="28"/>
        </w:rPr>
        <w:t>Слайд №3.</w:t>
      </w:r>
    </w:p>
    <w:p w:rsidR="00F64A6A" w:rsidRPr="003F0EC6" w:rsidRDefault="003F0EC6" w:rsidP="006858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3F0EC6">
        <w:rPr>
          <w:rFonts w:ascii="Times New Roman" w:hAnsi="Times New Roman" w:cs="Times New Roman"/>
          <w:color w:val="000000" w:themeColor="text1"/>
          <w:sz w:val="28"/>
        </w:rPr>
        <w:t>Что же такое религия?</w:t>
      </w:r>
      <w:r>
        <w:rPr>
          <w:rFonts w:ascii="Times New Roman" w:hAnsi="Times New Roman" w:cs="Times New Roman"/>
          <w:color w:val="FF0000"/>
          <w:sz w:val="28"/>
        </w:rPr>
        <w:t xml:space="preserve"> (Слайд №4). </w:t>
      </w:r>
    </w:p>
    <w:p w:rsidR="00F64A6A" w:rsidRDefault="00F64A6A" w:rsidP="00F64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данный момент в мире существует три мировые религии: христианство, ислам и буддизм</w:t>
      </w:r>
      <w:r w:rsidR="000E6552" w:rsidRPr="000E655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55562">
        <w:rPr>
          <w:rFonts w:ascii="Times New Roman" w:hAnsi="Times New Roman" w:cs="Times New Roman"/>
          <w:color w:val="FF0000"/>
          <w:sz w:val="28"/>
        </w:rPr>
        <w:t>(Слайд №5</w:t>
      </w:r>
      <w:r w:rsidR="000E6552" w:rsidRPr="000E6552">
        <w:rPr>
          <w:rFonts w:ascii="Times New Roman" w:hAnsi="Times New Roman" w:cs="Times New Roman"/>
          <w:color w:val="FF0000"/>
          <w:sz w:val="28"/>
        </w:rPr>
        <w:t>)</w:t>
      </w:r>
      <w:r w:rsidR="000E65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так же немыслимое множество различных религиозных объединений, к ним относящихся. </w:t>
      </w:r>
      <w:r w:rsidR="00450C95">
        <w:rPr>
          <w:rFonts w:ascii="Times New Roman" w:hAnsi="Times New Roman" w:cs="Times New Roman"/>
          <w:color w:val="000000" w:themeColor="text1"/>
          <w:sz w:val="28"/>
        </w:rPr>
        <w:t>Эти «ветви» основного учения</w:t>
      </w:r>
      <w:r w:rsidR="000E6552" w:rsidRPr="000E6552">
        <w:rPr>
          <w:rFonts w:ascii="Times New Roman" w:hAnsi="Times New Roman" w:cs="Times New Roman"/>
          <w:color w:val="000000" w:themeColor="text1"/>
          <w:sz w:val="28"/>
        </w:rPr>
        <w:t xml:space="preserve"> носят названия «конфессии</w:t>
      </w:r>
      <w:r w:rsidR="000E6552" w:rsidRPr="007771EE">
        <w:rPr>
          <w:rFonts w:ascii="Times New Roman" w:hAnsi="Times New Roman" w:cs="Times New Roman"/>
          <w:color w:val="000000" w:themeColor="text1"/>
          <w:sz w:val="28"/>
        </w:rPr>
        <w:t>»</w:t>
      </w:r>
      <w:r w:rsidR="007771E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55562">
        <w:rPr>
          <w:rFonts w:ascii="Times New Roman" w:hAnsi="Times New Roman" w:cs="Times New Roman"/>
          <w:color w:val="FF0000"/>
          <w:sz w:val="28"/>
        </w:rPr>
        <w:t>(слайд №6</w:t>
      </w:r>
      <w:r w:rsidR="008F5803" w:rsidRPr="008F5803">
        <w:rPr>
          <w:rFonts w:ascii="Times New Roman" w:hAnsi="Times New Roman" w:cs="Times New Roman"/>
          <w:color w:val="FF0000"/>
          <w:sz w:val="28"/>
        </w:rPr>
        <w:t>)</w:t>
      </w:r>
      <w:r w:rsidR="007771E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90125" w:rsidRPr="00955562" w:rsidRDefault="00D6199B" w:rsidP="004901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существующие точки зрения, как религиозного, так и атеистического характера, </w:t>
      </w:r>
      <w:r w:rsidR="00F64A6A">
        <w:rPr>
          <w:rFonts w:ascii="Times New Roman" w:hAnsi="Times New Roman" w:cs="Times New Roman"/>
          <w:color w:val="000000" w:themeColor="text1"/>
          <w:sz w:val="28"/>
          <w:szCs w:val="28"/>
        </w:rPr>
        <w:t>имеют равные права в глазах мирового сообщества. Этому во многом способствует «за</w:t>
      </w:r>
      <w:r w:rsidR="00934107">
        <w:rPr>
          <w:rFonts w:ascii="Times New Roman" w:hAnsi="Times New Roman" w:cs="Times New Roman"/>
          <w:color w:val="000000" w:themeColor="text1"/>
          <w:sz w:val="28"/>
          <w:szCs w:val="28"/>
        </w:rPr>
        <w:t>кон о свободе вероисповедания»</w:t>
      </w:r>
      <w:r w:rsidR="00656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5562">
        <w:rPr>
          <w:rFonts w:ascii="Times New Roman" w:hAnsi="Times New Roman" w:cs="Times New Roman"/>
          <w:color w:val="FF0000"/>
          <w:sz w:val="28"/>
          <w:szCs w:val="28"/>
        </w:rPr>
        <w:t>(Слайд №7</w:t>
      </w:r>
      <w:r w:rsidR="006569B7" w:rsidRPr="006569B7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934107" w:rsidRPr="00A40D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0125" w:rsidRPr="00490125">
        <w:rPr>
          <w:rFonts w:ascii="Times New Roman" w:hAnsi="Times New Roman" w:cs="Times New Roman"/>
          <w:sz w:val="28"/>
          <w:szCs w:val="28"/>
        </w:rPr>
        <w:t xml:space="preserve">Право на свободу вероисповедания </w:t>
      </w:r>
      <w:r w:rsidR="00490125" w:rsidRPr="0049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закреплено во </w:t>
      </w:r>
      <w:hyperlink r:id="rId6" w:tooltip="Всеобщая декларация прав человека" w:history="1">
        <w:r w:rsidR="00490125" w:rsidRPr="00490125">
          <w:rPr>
            <w:rStyle w:val="a4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Всеобщей декларации прав человека</w:t>
        </w:r>
      </w:hyperlink>
      <w:r w:rsidR="00490125" w:rsidRPr="0049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hyperlink r:id="rId7" w:tooltip="Международный пакт о гражданских и политических правах" w:history="1">
        <w:r w:rsidR="00490125" w:rsidRPr="00490125">
          <w:rPr>
            <w:rStyle w:val="a4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Международном пакте о гражданских и политических правах</w:t>
        </w:r>
      </w:hyperlink>
      <w:r w:rsidR="00490125" w:rsidRPr="0049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hyperlink r:id="rId8" w:tooltip="Европейская Конвенция о защите прав человека и основных свобод" w:history="1">
        <w:r w:rsidR="00490125" w:rsidRPr="00490125">
          <w:rPr>
            <w:rStyle w:val="a4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Европейской конвенции о защите прав человека и основных свобод</w:t>
        </w:r>
      </w:hyperlink>
      <w:r w:rsidR="0061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0125" w:rsidRDefault="00D80F98" w:rsidP="00490125">
      <w:pPr>
        <w:pStyle w:val="a3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(Слайд №8</w:t>
      </w:r>
      <w:r w:rsidR="009B55EF">
        <w:rPr>
          <w:color w:val="FF0000"/>
          <w:sz w:val="28"/>
          <w:szCs w:val="28"/>
        </w:rPr>
        <w:t xml:space="preserve">) </w:t>
      </w:r>
      <w:r w:rsidR="00B11508">
        <w:rPr>
          <w:color w:val="000000"/>
          <w:sz w:val="28"/>
          <w:szCs w:val="28"/>
        </w:rPr>
        <w:t>В России право</w:t>
      </w:r>
      <w:r w:rsidR="00761F55">
        <w:rPr>
          <w:color w:val="000000"/>
          <w:sz w:val="28"/>
          <w:szCs w:val="28"/>
        </w:rPr>
        <w:t xml:space="preserve"> на свободу вероисповедания так</w:t>
      </w:r>
      <w:r w:rsidR="00B11508">
        <w:rPr>
          <w:color w:val="000000"/>
          <w:sz w:val="28"/>
          <w:szCs w:val="28"/>
        </w:rPr>
        <w:t xml:space="preserve">же защищается Федеральным законом. </w:t>
      </w:r>
      <w:r w:rsidR="00490125">
        <w:rPr>
          <w:color w:val="000000"/>
          <w:sz w:val="28"/>
          <w:szCs w:val="28"/>
        </w:rPr>
        <w:t xml:space="preserve">Для того чтобы выяснить актуальность этого закона в Российской Федерации, я провела социологический опрос </w:t>
      </w:r>
      <w:r w:rsidRPr="00D80F98">
        <w:rPr>
          <w:color w:val="FF0000"/>
          <w:sz w:val="28"/>
          <w:szCs w:val="28"/>
        </w:rPr>
        <w:t>(Слайд №9)</w:t>
      </w:r>
      <w:r>
        <w:rPr>
          <w:color w:val="000000"/>
          <w:sz w:val="28"/>
          <w:szCs w:val="28"/>
        </w:rPr>
        <w:t xml:space="preserve"> </w:t>
      </w:r>
      <w:r w:rsidR="00490125">
        <w:rPr>
          <w:color w:val="000000"/>
          <w:sz w:val="28"/>
          <w:szCs w:val="28"/>
        </w:rPr>
        <w:t>среди учеников 8-ого, 9-ых и 10-ого классов школы №644, р</w:t>
      </w:r>
      <w:r w:rsidR="00A86F6B">
        <w:rPr>
          <w:color w:val="000000"/>
          <w:sz w:val="28"/>
          <w:szCs w:val="28"/>
        </w:rPr>
        <w:t xml:space="preserve">езультаты которого привожу ниже </w:t>
      </w:r>
      <w:r w:rsidR="00A86F6B" w:rsidRPr="00A86F6B">
        <w:rPr>
          <w:color w:val="FF0000"/>
          <w:sz w:val="28"/>
          <w:szCs w:val="28"/>
        </w:rPr>
        <w:t>(комментирование диаграмм</w:t>
      </w:r>
      <w:r w:rsidR="00173190">
        <w:rPr>
          <w:color w:val="FF0000"/>
          <w:sz w:val="28"/>
          <w:szCs w:val="28"/>
        </w:rPr>
        <w:t xml:space="preserve"> – слайды №10-16</w:t>
      </w:r>
      <w:r w:rsidR="00A86F6B" w:rsidRPr="00A86F6B">
        <w:rPr>
          <w:color w:val="FF0000"/>
          <w:sz w:val="28"/>
          <w:szCs w:val="28"/>
        </w:rPr>
        <w:t>).</w:t>
      </w:r>
    </w:p>
    <w:p w:rsidR="0021144E" w:rsidRDefault="00DB54CB" w:rsidP="00211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рассмотрела </w:t>
      </w:r>
      <w:r w:rsidR="00B12EA5">
        <w:rPr>
          <w:rFonts w:ascii="Times New Roman" w:hAnsi="Times New Roman" w:cs="Times New Roman"/>
          <w:sz w:val="28"/>
          <w:szCs w:val="28"/>
        </w:rPr>
        <w:t>плюсы и минусы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13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о свободе вероисповедания.</w:t>
      </w:r>
    </w:p>
    <w:p w:rsidR="0021144E" w:rsidRPr="00472FC9" w:rsidRDefault="00E44F7A" w:rsidP="00472FC9">
      <w:pPr>
        <w:rPr>
          <w:rFonts w:ascii="Times New Roman" w:hAnsi="Times New Roman" w:cs="Times New Roman"/>
          <w:color w:val="FF0000"/>
          <w:sz w:val="28"/>
        </w:rPr>
      </w:pPr>
      <w:bookmarkStart w:id="0" w:name="_Toc379443716"/>
      <w:r w:rsidRPr="00E44F7A">
        <w:rPr>
          <w:rFonts w:ascii="Times New Roman" w:hAnsi="Times New Roman" w:cs="Times New Roman"/>
          <w:color w:val="FF0000"/>
          <w:sz w:val="28"/>
          <w:szCs w:val="28"/>
        </w:rPr>
        <w:t>(Слайд №17)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72FC9">
        <w:rPr>
          <w:rFonts w:ascii="Times New Roman" w:hAnsi="Times New Roman" w:cs="Times New Roman"/>
          <w:color w:val="FF0000"/>
          <w:sz w:val="28"/>
        </w:rPr>
        <w:t xml:space="preserve"> </w:t>
      </w:r>
      <w:r w:rsidR="0021144E">
        <w:rPr>
          <w:rFonts w:ascii="Times New Roman" w:hAnsi="Times New Roman" w:cs="Times New Roman"/>
          <w:sz w:val="28"/>
          <w:szCs w:val="28"/>
        </w:rPr>
        <w:t>В настоящее</w:t>
      </w:r>
      <w:r w:rsidR="00B21EBE">
        <w:rPr>
          <w:rFonts w:ascii="Times New Roman" w:hAnsi="Times New Roman" w:cs="Times New Roman"/>
          <w:sz w:val="28"/>
          <w:szCs w:val="28"/>
        </w:rPr>
        <w:t xml:space="preserve"> время люди</w:t>
      </w:r>
      <w:r w:rsidR="0021144E">
        <w:rPr>
          <w:rFonts w:ascii="Times New Roman" w:hAnsi="Times New Roman" w:cs="Times New Roman"/>
          <w:sz w:val="28"/>
          <w:szCs w:val="28"/>
        </w:rPr>
        <w:t xml:space="preserve">,  стоящие во главе государства, </w:t>
      </w:r>
      <w:r w:rsidR="003C748F">
        <w:rPr>
          <w:rFonts w:ascii="Times New Roman" w:hAnsi="Times New Roman" w:cs="Times New Roman"/>
          <w:sz w:val="28"/>
          <w:szCs w:val="28"/>
        </w:rPr>
        <w:t xml:space="preserve">не </w:t>
      </w:r>
      <w:r w:rsidR="0021144E">
        <w:rPr>
          <w:rFonts w:ascii="Times New Roman" w:hAnsi="Times New Roman" w:cs="Times New Roman"/>
          <w:sz w:val="28"/>
          <w:szCs w:val="28"/>
        </w:rPr>
        <w:t>вмешиваются в личное право выбора любой конфессии,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4E">
        <w:rPr>
          <w:rFonts w:ascii="Times New Roman" w:hAnsi="Times New Roman" w:cs="Times New Roman"/>
          <w:sz w:val="28"/>
          <w:szCs w:val="28"/>
        </w:rPr>
        <w:t xml:space="preserve">так как по закону </w:t>
      </w:r>
      <w:r w:rsidR="0021144E">
        <w:rPr>
          <w:rFonts w:ascii="Times New Roman" w:hAnsi="Times New Roman" w:cs="Times New Roman"/>
          <w:sz w:val="28"/>
          <w:szCs w:val="28"/>
        </w:rPr>
        <w:lastRenderedPageBreak/>
        <w:t>государство должно сохранять полный нейтралитет в религиозной сфе</w:t>
      </w:r>
      <w:r w:rsidR="001161F1">
        <w:rPr>
          <w:rFonts w:ascii="Times New Roman" w:hAnsi="Times New Roman" w:cs="Times New Roman"/>
          <w:sz w:val="28"/>
          <w:szCs w:val="28"/>
        </w:rPr>
        <w:t>ре (статья 14, пункт</w:t>
      </w:r>
      <w:r w:rsidR="0021144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C3E48" w:rsidRPr="001161F1" w:rsidRDefault="00C82F2D" w:rsidP="006C3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1144E">
        <w:rPr>
          <w:rFonts w:ascii="Times New Roman" w:hAnsi="Times New Roman" w:cs="Times New Roman"/>
          <w:sz w:val="28"/>
          <w:szCs w:val="28"/>
        </w:rPr>
        <w:t>та положительная сторона несёт особый вес</w:t>
      </w:r>
      <w:r w:rsidR="00C91836">
        <w:rPr>
          <w:rFonts w:ascii="Times New Roman" w:hAnsi="Times New Roman" w:cs="Times New Roman"/>
          <w:sz w:val="28"/>
          <w:szCs w:val="28"/>
        </w:rPr>
        <w:t xml:space="preserve"> </w:t>
      </w:r>
      <w:r w:rsidR="00C91836" w:rsidRPr="00C91836">
        <w:rPr>
          <w:rFonts w:ascii="Times New Roman" w:hAnsi="Times New Roman" w:cs="Times New Roman"/>
          <w:color w:val="FF0000"/>
          <w:sz w:val="28"/>
          <w:szCs w:val="28"/>
        </w:rPr>
        <w:t>(Слайд №18)</w:t>
      </w:r>
      <w:r w:rsidR="0021144E">
        <w:rPr>
          <w:rFonts w:ascii="Times New Roman" w:hAnsi="Times New Roman" w:cs="Times New Roman"/>
          <w:sz w:val="28"/>
          <w:szCs w:val="28"/>
        </w:rPr>
        <w:t>: многочисленные народы нашего государства имеют полное право исповедоват</w:t>
      </w:r>
      <w:r w:rsidR="00974424">
        <w:rPr>
          <w:rFonts w:ascii="Times New Roman" w:hAnsi="Times New Roman" w:cs="Times New Roman"/>
          <w:sz w:val="28"/>
          <w:szCs w:val="28"/>
        </w:rPr>
        <w:t xml:space="preserve">ь любую </w:t>
      </w:r>
      <w:r w:rsidR="006630AF">
        <w:rPr>
          <w:rFonts w:ascii="Times New Roman" w:hAnsi="Times New Roman" w:cs="Times New Roman"/>
          <w:sz w:val="28"/>
          <w:szCs w:val="28"/>
        </w:rPr>
        <w:t xml:space="preserve">религию, </w:t>
      </w:r>
      <w:r w:rsidR="004C6B69">
        <w:rPr>
          <w:rFonts w:ascii="Times New Roman" w:hAnsi="Times New Roman" w:cs="Times New Roman"/>
          <w:sz w:val="28"/>
          <w:szCs w:val="28"/>
        </w:rPr>
        <w:t>свободно выполнять предписания</w:t>
      </w:r>
      <w:r w:rsidR="006630AF">
        <w:rPr>
          <w:rFonts w:ascii="Times New Roman" w:hAnsi="Times New Roman" w:cs="Times New Roman"/>
          <w:sz w:val="28"/>
          <w:szCs w:val="28"/>
        </w:rPr>
        <w:t xml:space="preserve">, </w:t>
      </w:r>
      <w:r w:rsidR="004C6B69">
        <w:rPr>
          <w:rFonts w:ascii="Times New Roman" w:hAnsi="Times New Roman" w:cs="Times New Roman"/>
          <w:sz w:val="28"/>
          <w:szCs w:val="28"/>
        </w:rPr>
        <w:t>необходимы</w:t>
      </w:r>
      <w:r w:rsidR="006630AF">
        <w:rPr>
          <w:rFonts w:ascii="Times New Roman" w:hAnsi="Times New Roman" w:cs="Times New Roman"/>
          <w:sz w:val="28"/>
          <w:szCs w:val="28"/>
        </w:rPr>
        <w:t>е</w:t>
      </w:r>
      <w:r w:rsidR="004C6B69">
        <w:rPr>
          <w:rFonts w:ascii="Times New Roman" w:hAnsi="Times New Roman" w:cs="Times New Roman"/>
          <w:sz w:val="28"/>
          <w:szCs w:val="28"/>
        </w:rPr>
        <w:t xml:space="preserve"> для поддержания и укрепления своей веры. </w:t>
      </w:r>
    </w:p>
    <w:p w:rsidR="0021144E" w:rsidRPr="007A03A9" w:rsidRDefault="00212876" w:rsidP="0021144E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(Слайд №19) </w:t>
      </w:r>
      <w:r w:rsidR="0021144E" w:rsidRPr="00AD7285">
        <w:rPr>
          <w:rFonts w:ascii="Times New Roman" w:hAnsi="Times New Roman" w:cs="Times New Roman"/>
          <w:sz w:val="28"/>
          <w:szCs w:val="28"/>
        </w:rPr>
        <w:t xml:space="preserve">В рамках моего исследования нельзя не вспомнить о так называемых </w:t>
      </w:r>
      <w:r w:rsidR="0021144E">
        <w:rPr>
          <w:rFonts w:ascii="Times New Roman" w:hAnsi="Times New Roman" w:cs="Times New Roman"/>
          <w:sz w:val="28"/>
          <w:szCs w:val="28"/>
        </w:rPr>
        <w:t>«тоталитарных сектах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2876">
        <w:rPr>
          <w:rFonts w:ascii="Times New Roman" w:hAnsi="Times New Roman" w:cs="Times New Roman"/>
          <w:color w:val="FF0000"/>
          <w:sz w:val="28"/>
          <w:szCs w:val="28"/>
        </w:rPr>
        <w:t>(Слайд №20).</w:t>
      </w:r>
      <w:r w:rsidR="0021144E" w:rsidRPr="00DA12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144E" w:rsidRDefault="00C2675E" w:rsidP="0051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стране л</w:t>
      </w:r>
      <w:r w:rsidR="00512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иквидировать </w:t>
      </w:r>
      <w:r w:rsidR="0021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псевдорелигиозную группу, как тоталитарная секта, можно лишь при условии нарушения членами группы Федерального закона, Ко</w:t>
      </w:r>
      <w:r w:rsidR="00131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нституции или Уголовного Кодекса</w:t>
      </w:r>
      <w:r w:rsidR="0021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не всегда удаётся в связи с продуманной тактикой поведения подобных объединений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54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1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ужно изначально исследовать суть сектантского направления и решить, не опасно ли существование религиозной группы. К сожалению, инициатива в данном случае не может исходить от государства: </w:t>
      </w:r>
      <w:r w:rsidR="0021144E" w:rsidRPr="00BF1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="0021144E" w:rsidRPr="00BF1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вмешивается в деятельность религиозных объединений, если она не противоречит</w:t>
      </w:r>
      <w:r w:rsidR="00211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 Федеральному закону» (статья 4, пункт 2, подпункт 2). В таком случае, нам самим стоит быть более осведомлённым в религиоз</w:t>
      </w:r>
      <w:r w:rsidR="00946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теме, чтобы не быть обманутыми</w:t>
      </w:r>
      <w:r w:rsidR="00EE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212876" w:rsidRPr="0021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№21)</w:t>
      </w:r>
      <w:r w:rsidR="00212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сказать </w:t>
      </w:r>
      <w:proofErr w:type="gramStart"/>
      <w:r w:rsidR="00EE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твёрдое</w:t>
      </w:r>
      <w:proofErr w:type="gramEnd"/>
      <w:r w:rsidR="00EE1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«Нет!» опасным организациям.</w:t>
      </w:r>
    </w:p>
    <w:p w:rsidR="00DF3137" w:rsidRDefault="00412555" w:rsidP="00DF3137">
      <w:pPr>
        <w:pStyle w:val="a3"/>
        <w:jc w:val="both"/>
        <w:rPr>
          <w:color w:val="000000"/>
          <w:sz w:val="28"/>
          <w:szCs w:val="28"/>
        </w:rPr>
      </w:pPr>
      <w:r w:rsidRPr="00412555">
        <w:rPr>
          <w:color w:val="000000" w:themeColor="text1"/>
          <w:sz w:val="28"/>
          <w:szCs w:val="28"/>
        </w:rPr>
        <w:t>Нарушения закона о свободе вероисповедания ведут за собой конфликты на религиозной почве.</w:t>
      </w:r>
      <w:r>
        <w:rPr>
          <w:color w:val="FF0000"/>
          <w:sz w:val="28"/>
          <w:szCs w:val="28"/>
        </w:rPr>
        <w:t xml:space="preserve"> </w:t>
      </w:r>
      <w:r w:rsidR="00DF3137">
        <w:rPr>
          <w:color w:val="000000"/>
          <w:sz w:val="28"/>
          <w:szCs w:val="28"/>
        </w:rPr>
        <w:t>В ходе исследования я разделила религиозные конфликты на две группы по сферам влияния</w:t>
      </w:r>
      <w:r>
        <w:rPr>
          <w:color w:val="000000"/>
          <w:sz w:val="28"/>
          <w:szCs w:val="28"/>
        </w:rPr>
        <w:t xml:space="preserve"> </w:t>
      </w:r>
      <w:r w:rsidRPr="00412555">
        <w:rPr>
          <w:color w:val="FF0000"/>
          <w:sz w:val="28"/>
          <w:szCs w:val="28"/>
        </w:rPr>
        <w:t>(Слайд №22)</w:t>
      </w:r>
      <w:r w:rsidR="00DF3137">
        <w:rPr>
          <w:color w:val="000000"/>
          <w:sz w:val="28"/>
          <w:szCs w:val="28"/>
        </w:rPr>
        <w:t xml:space="preserve">: </w:t>
      </w:r>
    </w:p>
    <w:p w:rsidR="00DF3137" w:rsidRPr="00472916" w:rsidRDefault="00DF3137" w:rsidP="00DF3137">
      <w:pPr>
        <w:pStyle w:val="a3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>
        <w:rPr>
          <w:i/>
          <w:color w:val="FF0000"/>
          <w:sz w:val="32"/>
          <w:szCs w:val="32"/>
        </w:rPr>
        <w:t>Публично-общественные</w:t>
      </w:r>
      <w:r w:rsidRPr="001D0E3B">
        <w:rPr>
          <w:i/>
          <w:color w:val="FF0000"/>
          <w:sz w:val="32"/>
          <w:szCs w:val="32"/>
        </w:rPr>
        <w:t xml:space="preserve"> конфликты</w:t>
      </w:r>
      <w:r w:rsidR="00412555">
        <w:rPr>
          <w:i/>
          <w:color w:val="FF0000"/>
          <w:sz w:val="32"/>
          <w:szCs w:val="32"/>
        </w:rPr>
        <w:t xml:space="preserve"> </w:t>
      </w:r>
      <w:r w:rsidR="00412555">
        <w:rPr>
          <w:color w:val="000000" w:themeColor="text1"/>
          <w:sz w:val="32"/>
          <w:szCs w:val="32"/>
        </w:rPr>
        <w:t>(н</w:t>
      </w:r>
      <w:r>
        <w:rPr>
          <w:color w:val="000000" w:themeColor="text1"/>
          <w:sz w:val="28"/>
          <w:szCs w:val="32"/>
        </w:rPr>
        <w:t>арушение свободы вероисповедания</w:t>
      </w:r>
      <w:r w:rsidR="00412555">
        <w:rPr>
          <w:color w:val="000000" w:themeColor="text1"/>
          <w:sz w:val="28"/>
          <w:szCs w:val="32"/>
        </w:rPr>
        <w:t xml:space="preserve"> затрагивает </w:t>
      </w:r>
      <w:r>
        <w:rPr>
          <w:color w:val="000000" w:themeColor="text1"/>
          <w:sz w:val="28"/>
          <w:szCs w:val="32"/>
        </w:rPr>
        <w:t xml:space="preserve">целую общественную </w:t>
      </w:r>
      <w:r w:rsidRPr="00C84A02">
        <w:rPr>
          <w:color w:val="000000" w:themeColor="text1"/>
          <w:sz w:val="28"/>
          <w:szCs w:val="28"/>
        </w:rPr>
        <w:t>группу</w:t>
      </w:r>
      <w:r w:rsidR="00412555">
        <w:rPr>
          <w:color w:val="000000" w:themeColor="text1"/>
          <w:sz w:val="28"/>
          <w:szCs w:val="28"/>
        </w:rPr>
        <w:t>)</w:t>
      </w:r>
      <w:r w:rsidRPr="00C84A02"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F3137" w:rsidRPr="001D4C69" w:rsidRDefault="008D451D" w:rsidP="00DF3137">
      <w:pPr>
        <w:pStyle w:val="a3"/>
        <w:numPr>
          <w:ilvl w:val="0"/>
          <w:numId w:val="2"/>
        </w:numPr>
        <w:jc w:val="both"/>
        <w:rPr>
          <w:color w:val="000000" w:themeColor="text1"/>
          <w:szCs w:val="28"/>
        </w:rPr>
      </w:pPr>
      <w:r>
        <w:rPr>
          <w:color w:val="FF0000"/>
          <w:sz w:val="28"/>
          <w:szCs w:val="32"/>
        </w:rPr>
        <w:t xml:space="preserve">(Слайд №23) </w:t>
      </w:r>
      <w:r w:rsidR="00DF3137">
        <w:rPr>
          <w:color w:val="000000" w:themeColor="text1"/>
          <w:sz w:val="28"/>
          <w:szCs w:val="32"/>
        </w:rPr>
        <w:t xml:space="preserve">Дело </w:t>
      </w:r>
      <w:proofErr w:type="spellStart"/>
      <w:r w:rsidR="00DF3137" w:rsidRPr="00472916">
        <w:rPr>
          <w:bCs/>
          <w:color w:val="000000" w:themeColor="text1"/>
          <w:sz w:val="28"/>
        </w:rPr>
        <w:t>Pussy</w:t>
      </w:r>
      <w:proofErr w:type="spellEnd"/>
      <w:r w:rsidR="00DF3137" w:rsidRPr="00472916">
        <w:rPr>
          <w:bCs/>
          <w:color w:val="000000" w:themeColor="text1"/>
          <w:sz w:val="28"/>
        </w:rPr>
        <w:t xml:space="preserve"> </w:t>
      </w:r>
      <w:proofErr w:type="spellStart"/>
      <w:r w:rsidR="00DF3137" w:rsidRPr="00472916">
        <w:rPr>
          <w:bCs/>
          <w:color w:val="000000" w:themeColor="text1"/>
          <w:sz w:val="28"/>
        </w:rPr>
        <w:t>Riot</w:t>
      </w:r>
      <w:proofErr w:type="spellEnd"/>
      <w:r w:rsidR="00DF3137">
        <w:rPr>
          <w:bCs/>
          <w:color w:val="000000" w:themeColor="text1"/>
          <w:sz w:val="28"/>
        </w:rPr>
        <w:t xml:space="preserve"> </w:t>
      </w:r>
      <w:r w:rsidR="00DF3137" w:rsidRPr="00472916">
        <w:rPr>
          <w:bCs/>
          <w:color w:val="000000" w:themeColor="text1"/>
          <w:sz w:val="28"/>
          <w:szCs w:val="28"/>
        </w:rPr>
        <w:t xml:space="preserve">- </w:t>
      </w:r>
      <w:hyperlink r:id="rId9" w:tooltip="Уголовный процесс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уголовный процесс</w:t>
        </w:r>
      </w:hyperlink>
      <w:r w:rsidR="00DF3137" w:rsidRPr="00472916">
        <w:rPr>
          <w:color w:val="000000" w:themeColor="text1"/>
          <w:sz w:val="28"/>
          <w:szCs w:val="28"/>
        </w:rPr>
        <w:t xml:space="preserve"> по обвинению в </w:t>
      </w:r>
      <w:hyperlink r:id="rId10" w:tooltip="Преступление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преступлении</w:t>
        </w:r>
      </w:hyperlink>
      <w:r w:rsidR="00DF3137" w:rsidRPr="00472916">
        <w:rPr>
          <w:color w:val="000000" w:themeColor="text1"/>
          <w:sz w:val="28"/>
          <w:szCs w:val="28"/>
        </w:rPr>
        <w:t xml:space="preserve">, предусмотренном </w:t>
      </w:r>
      <w:r w:rsidR="00C815A6">
        <w:rPr>
          <w:rFonts w:eastAsiaTheme="majorEastAsia"/>
          <w:sz w:val="28"/>
          <w:szCs w:val="28"/>
        </w:rPr>
        <w:t xml:space="preserve">частью 2 статьи </w:t>
      </w:r>
      <w:r w:rsidR="00DF3137" w:rsidRPr="00C815A6">
        <w:rPr>
          <w:rFonts w:eastAsiaTheme="majorEastAsia"/>
          <w:sz w:val="28"/>
          <w:szCs w:val="28"/>
        </w:rPr>
        <w:t>213</w:t>
      </w:r>
      <w:r w:rsidR="00DF3137" w:rsidRPr="00472916">
        <w:rPr>
          <w:color w:val="000000" w:themeColor="text1"/>
          <w:sz w:val="28"/>
          <w:szCs w:val="28"/>
        </w:rPr>
        <w:t xml:space="preserve"> </w:t>
      </w:r>
      <w:r w:rsidR="00DF3137" w:rsidRPr="00C815A6">
        <w:rPr>
          <w:rFonts w:eastAsiaTheme="majorEastAsia"/>
          <w:sz w:val="28"/>
          <w:szCs w:val="28"/>
        </w:rPr>
        <w:t>Уголовного кодекса России</w:t>
      </w:r>
      <w:r w:rsidR="00DF3137" w:rsidRPr="00472916">
        <w:rPr>
          <w:color w:val="000000" w:themeColor="text1"/>
          <w:sz w:val="28"/>
          <w:szCs w:val="28"/>
        </w:rPr>
        <w:t xml:space="preserve"> «</w:t>
      </w:r>
      <w:hyperlink r:id="rId11" w:tooltip="Хулиганство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Хулиганство</w:t>
        </w:r>
      </w:hyperlink>
      <w:r w:rsidR="00DF3137" w:rsidRPr="00472916">
        <w:rPr>
          <w:color w:val="000000" w:themeColor="text1"/>
          <w:sz w:val="28"/>
          <w:szCs w:val="28"/>
        </w:rPr>
        <w:t xml:space="preserve">», совершённом по мотивам религиозной ненависти или вражды, трёх участниц </w:t>
      </w:r>
      <w:hyperlink r:id="rId12" w:tooltip="Панк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панк</w:t>
        </w:r>
        <w:proofErr w:type="gramStart"/>
      </w:hyperlink>
      <w:r w:rsidR="00DF3137">
        <w:rPr>
          <w:color w:val="000000" w:themeColor="text1"/>
          <w:sz w:val="28"/>
          <w:szCs w:val="28"/>
        </w:rPr>
        <w:t>-</w:t>
      </w:r>
      <w:proofErr w:type="gramEnd"/>
      <w:r w:rsidR="00DF3137">
        <w:rPr>
          <w:color w:val="000000" w:themeColor="text1"/>
          <w:sz w:val="28"/>
          <w:szCs w:val="28"/>
        </w:rPr>
        <w:t>группы</w:t>
      </w:r>
      <w:r w:rsidR="00DF3137" w:rsidRPr="00472916">
        <w:rPr>
          <w:color w:val="000000" w:themeColor="text1"/>
          <w:sz w:val="28"/>
          <w:szCs w:val="28"/>
        </w:rPr>
        <w:t xml:space="preserve"> </w:t>
      </w:r>
      <w:hyperlink r:id="rId13" w:tooltip="Pussy Riot" w:history="1">
        <w:proofErr w:type="spellStart"/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Pussy</w:t>
        </w:r>
        <w:proofErr w:type="spellEnd"/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 xml:space="preserve"> </w:t>
        </w:r>
        <w:proofErr w:type="spellStart"/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Riot</w:t>
        </w:r>
        <w:proofErr w:type="spellEnd"/>
      </w:hyperlink>
      <w:r w:rsidR="00DF3137" w:rsidRPr="00472916">
        <w:rPr>
          <w:color w:val="000000" w:themeColor="text1"/>
          <w:sz w:val="28"/>
          <w:szCs w:val="28"/>
        </w:rPr>
        <w:t xml:space="preserve"> в связи с их участием в акции </w:t>
      </w:r>
      <w:hyperlink r:id="rId14" w:tooltip="21 февраля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21 февраля</w:t>
        </w:r>
      </w:hyperlink>
      <w:r w:rsidR="00DF3137" w:rsidRPr="00472916">
        <w:rPr>
          <w:color w:val="000000" w:themeColor="text1"/>
          <w:sz w:val="28"/>
          <w:szCs w:val="28"/>
        </w:rPr>
        <w:t xml:space="preserve"> </w:t>
      </w:r>
      <w:hyperlink r:id="rId15" w:tooltip="2012 год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2012 года</w:t>
        </w:r>
      </w:hyperlink>
      <w:r w:rsidR="00DF3137" w:rsidRPr="00472916">
        <w:rPr>
          <w:color w:val="000000" w:themeColor="text1"/>
          <w:sz w:val="28"/>
          <w:szCs w:val="28"/>
        </w:rPr>
        <w:t xml:space="preserve"> в </w:t>
      </w:r>
      <w:hyperlink r:id="rId16" w:tooltip="Храм Христа Спасителя" w:history="1">
        <w:r w:rsidR="00DF3137" w:rsidRPr="00472916">
          <w:rPr>
            <w:rStyle w:val="a4"/>
            <w:rFonts w:eastAsiaTheme="majorEastAsia"/>
            <w:color w:val="000000" w:themeColor="text1"/>
            <w:sz w:val="28"/>
            <w:szCs w:val="28"/>
          </w:rPr>
          <w:t>храме Христа Спасителя</w:t>
        </w:r>
      </w:hyperlink>
      <w:r w:rsidR="000A6AE0">
        <w:rPr>
          <w:color w:val="000000" w:themeColor="text1"/>
          <w:sz w:val="28"/>
          <w:szCs w:val="28"/>
        </w:rPr>
        <w:t xml:space="preserve">. </w:t>
      </w:r>
      <w:r w:rsidR="00DF3137">
        <w:rPr>
          <w:color w:val="000000" w:themeColor="text1"/>
          <w:sz w:val="28"/>
          <w:szCs w:val="28"/>
        </w:rPr>
        <w:t>Это дело стало одним из самых известных в ми</w:t>
      </w:r>
      <w:r w:rsidR="009411F1">
        <w:rPr>
          <w:color w:val="000000" w:themeColor="text1"/>
          <w:sz w:val="28"/>
          <w:szCs w:val="28"/>
        </w:rPr>
        <w:t>ре среди преступлений подобного рода</w:t>
      </w:r>
      <w:r w:rsidR="006C2161">
        <w:rPr>
          <w:color w:val="000000" w:themeColor="text1"/>
          <w:sz w:val="28"/>
          <w:szCs w:val="28"/>
        </w:rPr>
        <w:t xml:space="preserve">. Всё </w:t>
      </w:r>
      <w:r w:rsidR="00DF3137">
        <w:rPr>
          <w:color w:val="000000" w:themeColor="text1"/>
          <w:sz w:val="28"/>
          <w:szCs w:val="28"/>
        </w:rPr>
        <w:t xml:space="preserve">закончилось тем, что девушек приговорили к двум годам лишения свободы (одной из них был назначен условный срок). </w:t>
      </w:r>
    </w:p>
    <w:p w:rsidR="00DF3137" w:rsidRPr="00DF3232" w:rsidRDefault="00DF3137" w:rsidP="00DF3137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137" w:rsidRPr="00DF3232" w:rsidRDefault="008D451D" w:rsidP="00DF313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(Слайд №24) </w:t>
      </w:r>
      <w:r w:rsidRPr="008D45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137" w:rsidRPr="008D45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3137">
        <w:rPr>
          <w:rFonts w:ascii="Times New Roman" w:hAnsi="Times New Roman" w:cs="Times New Roman"/>
          <w:color w:val="000000" w:themeColor="text1"/>
          <w:sz w:val="28"/>
          <w:szCs w:val="28"/>
        </w:rPr>
        <w:t>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Курбан</w:t>
      </w:r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>-байраме</w:t>
      </w:r>
      <w:r w:rsidR="00DF3137">
        <w:rPr>
          <w:rFonts w:ascii="Times New Roman" w:hAnsi="Times New Roman" w:cs="Times New Roman"/>
          <w:color w:val="000000" w:themeColor="text1"/>
          <w:sz w:val="28"/>
          <w:szCs w:val="28"/>
        </w:rPr>
        <w:t>, исл</w:t>
      </w:r>
      <w:r w:rsidR="0071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амском празднике, </w:t>
      </w:r>
      <w:r w:rsidR="00DF313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которого совершаются жертвоприношения баранов</w:t>
      </w:r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7" w:tooltip="2010 год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2010 году</w:t>
        </w:r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известные деятели </w:t>
      </w:r>
      <w:hyperlink r:id="rId18" w:tooltip="Телевидение в России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российского телевидения</w:t>
        </w:r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Кинематограф России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кино</w:t>
        </w:r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tooltip="Эстрада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эстрады</w:t>
        </w:r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обратились к </w:t>
      </w:r>
      <w:hyperlink r:id="rId21" w:tooltip="Мэр Москвы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мэру Москвы</w:t>
        </w:r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tooltip="Сергей Собянин" w:history="1"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Сергею </w:t>
        </w:r>
        <w:proofErr w:type="spellStart"/>
        <w:r w:rsidR="00DF3137" w:rsidRPr="00DF32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Собянину</w:t>
        </w:r>
        <w:proofErr w:type="spellEnd"/>
      </w:hyperlink>
      <w:r w:rsidR="00DF3137" w:rsidRPr="00DF3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открытым письмом, призывая ввести в цивилизованные рамки практику совершения обряда жертвоприношений на Курбан-байрам</w:t>
      </w:r>
      <w:r w:rsidR="00CE62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добились своего: п</w:t>
      </w:r>
      <w:r w:rsidR="00293A2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результатам 2010 г</w:t>
      </w:r>
      <w:r w:rsidR="008B374F">
        <w:rPr>
          <w:rFonts w:ascii="Times New Roman" w:hAnsi="Times New Roman" w:cs="Times New Roman"/>
          <w:color w:val="000000" w:themeColor="text1"/>
          <w:sz w:val="28"/>
          <w:szCs w:val="28"/>
        </w:rPr>
        <w:t>ода жертвоприношений на улицах Москвы</w:t>
      </w:r>
      <w:r w:rsidR="00293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было. </w:t>
      </w:r>
      <w:r w:rsidR="00DF313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возникающий конфликт был решён с помощью мирных мер, что не может не радовать.</w:t>
      </w:r>
    </w:p>
    <w:p w:rsidR="00DF3137" w:rsidRDefault="00CE629E" w:rsidP="00CE62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(Слайд №25) </w:t>
      </w:r>
      <w:r w:rsidR="004B49E0">
        <w:rPr>
          <w:rFonts w:ascii="Times New Roman" w:hAnsi="Times New Roman" w:cs="Times New Roman"/>
          <w:sz w:val="28"/>
          <w:szCs w:val="28"/>
        </w:rPr>
        <w:t xml:space="preserve">Некоторых людей возмущает </w:t>
      </w:r>
      <w:r w:rsidR="0035295D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4B49E0">
        <w:rPr>
          <w:rFonts w:ascii="Times New Roman" w:hAnsi="Times New Roman" w:cs="Times New Roman"/>
          <w:sz w:val="28"/>
          <w:szCs w:val="28"/>
        </w:rPr>
        <w:t xml:space="preserve">мусульманскими женщинами </w:t>
      </w:r>
      <w:r w:rsidR="00DF3137" w:rsidRPr="00976BC1">
        <w:rPr>
          <w:rFonts w:ascii="Times New Roman" w:hAnsi="Times New Roman" w:cs="Times New Roman"/>
          <w:sz w:val="28"/>
          <w:szCs w:val="28"/>
        </w:rPr>
        <w:t>«хиджаба» - традиционн</w:t>
      </w:r>
      <w:r w:rsidR="00623135">
        <w:rPr>
          <w:rFonts w:ascii="Times New Roman" w:hAnsi="Times New Roman" w:cs="Times New Roman"/>
          <w:sz w:val="28"/>
          <w:szCs w:val="28"/>
        </w:rPr>
        <w:t>ого исламского головного платка</w:t>
      </w:r>
      <w:r w:rsidR="00DF3137" w:rsidRPr="00976BC1">
        <w:rPr>
          <w:rFonts w:ascii="Times New Roman" w:hAnsi="Times New Roman" w:cs="Times New Roman"/>
          <w:sz w:val="28"/>
          <w:szCs w:val="28"/>
        </w:rPr>
        <w:t>. В некоторых странах носить хиджаб в государственных учреждениях, школах и университетах запрещено</w:t>
      </w:r>
      <w:r w:rsidR="004E0916">
        <w:rPr>
          <w:rFonts w:ascii="Times New Roman" w:hAnsi="Times New Roman" w:cs="Times New Roman"/>
          <w:sz w:val="28"/>
          <w:szCs w:val="28"/>
        </w:rPr>
        <w:t xml:space="preserve">, в </w:t>
      </w:r>
      <w:r w:rsidR="00DF3137" w:rsidRPr="00976BC1">
        <w:rPr>
          <w:rFonts w:ascii="Times New Roman" w:hAnsi="Times New Roman" w:cs="Times New Roman"/>
          <w:sz w:val="28"/>
          <w:szCs w:val="28"/>
        </w:rPr>
        <w:t>остальных ношение хиджаба не</w:t>
      </w:r>
      <w:r w:rsidR="004E0916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61216A">
        <w:rPr>
          <w:rFonts w:ascii="Times New Roman" w:hAnsi="Times New Roman" w:cs="Times New Roman"/>
          <w:sz w:val="28"/>
          <w:szCs w:val="28"/>
        </w:rPr>
        <w:t xml:space="preserve">, но, по </w:t>
      </w:r>
      <w:r w:rsidR="00DF3137">
        <w:rPr>
          <w:rFonts w:ascii="Times New Roman" w:hAnsi="Times New Roman" w:cs="Times New Roman"/>
          <w:sz w:val="28"/>
          <w:szCs w:val="28"/>
        </w:rPr>
        <w:t>словам</w:t>
      </w:r>
      <w:r w:rsidR="0061216A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DF3137">
        <w:rPr>
          <w:rFonts w:ascii="Times New Roman" w:hAnsi="Times New Roman" w:cs="Times New Roman"/>
          <w:sz w:val="28"/>
          <w:szCs w:val="28"/>
        </w:rPr>
        <w:t xml:space="preserve">, вызывает недоверие и ощущение скрытой опасности. </w:t>
      </w:r>
    </w:p>
    <w:p w:rsidR="00343D6D" w:rsidRPr="00343D6D" w:rsidRDefault="00343D6D" w:rsidP="00343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признать, что публично-общественные конфликты чаще всего являются провокацией, цель которой - повлиять на умы граждан т</w:t>
      </w:r>
      <w:r w:rsidR="00E90D15">
        <w:rPr>
          <w:rFonts w:ascii="Times New Roman" w:hAnsi="Times New Roman" w:cs="Times New Roman"/>
          <w:sz w:val="28"/>
          <w:szCs w:val="28"/>
        </w:rPr>
        <w:t>ой или иной страны, т.е. т</w:t>
      </w:r>
      <w:r>
        <w:rPr>
          <w:rFonts w:ascii="Times New Roman" w:hAnsi="Times New Roman" w:cs="Times New Roman"/>
          <w:sz w:val="28"/>
          <w:szCs w:val="28"/>
        </w:rPr>
        <w:t xml:space="preserve">есная связь политики и религиозных вопросов порождает конфликты на «бытовом» уровне.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36"/>
        <w:gridCol w:w="508"/>
      </w:tblGrid>
      <w:tr w:rsidR="00DF3137" w:rsidTr="001D5638">
        <w:tc>
          <w:tcPr>
            <w:tcW w:w="508" w:type="dxa"/>
            <w:shd w:val="clear" w:color="auto" w:fill="auto"/>
            <w:tcMar>
              <w:top w:w="15" w:type="dxa"/>
              <w:left w:w="15" w:type="dxa"/>
              <w:bottom w:w="15" w:type="dxa"/>
              <w:right w:w="169" w:type="dxa"/>
            </w:tcMar>
            <w:hideMark/>
          </w:tcPr>
          <w:p w:rsidR="00DF3137" w:rsidRDefault="00DF3137" w:rsidP="001D56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3137" w:rsidRDefault="00DF3137" w:rsidP="001D56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tcMar>
              <w:top w:w="15" w:type="dxa"/>
              <w:left w:w="169" w:type="dxa"/>
              <w:bottom w:w="15" w:type="dxa"/>
              <w:right w:w="15" w:type="dxa"/>
            </w:tcMar>
            <w:vAlign w:val="bottom"/>
            <w:hideMark/>
          </w:tcPr>
          <w:p w:rsidR="00DF3137" w:rsidRDefault="00DF3137" w:rsidP="001D563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63D00" w:rsidRDefault="00EB7EF0" w:rsidP="00563D00">
      <w:pPr>
        <w:jc w:val="both"/>
        <w:rPr>
          <w:rFonts w:ascii="Times New Roman" w:hAnsi="Times New Roman" w:cs="Times New Roman"/>
          <w:sz w:val="28"/>
          <w:szCs w:val="28"/>
        </w:rPr>
      </w:pPr>
      <w:r w:rsidRPr="00EB7EF0">
        <w:rPr>
          <w:rFonts w:ascii="Times New Roman" w:hAnsi="Times New Roman" w:cs="Times New Roman"/>
          <w:color w:val="FF0000"/>
          <w:sz w:val="28"/>
          <w:szCs w:val="28"/>
        </w:rPr>
        <w:t>(Слайд №26)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CA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914A5">
        <w:rPr>
          <w:rFonts w:ascii="Times New Roman" w:hAnsi="Times New Roman" w:cs="Times New Roman"/>
          <w:sz w:val="28"/>
          <w:szCs w:val="28"/>
        </w:rPr>
        <w:t xml:space="preserve">причинами «бытовых» </w:t>
      </w:r>
      <w:r w:rsidR="000C3CA1">
        <w:rPr>
          <w:rFonts w:ascii="Times New Roman" w:hAnsi="Times New Roman" w:cs="Times New Roman"/>
          <w:sz w:val="28"/>
          <w:szCs w:val="28"/>
        </w:rPr>
        <w:t xml:space="preserve">конфликтов, в свою очередь, </w:t>
      </w:r>
      <w:r w:rsidR="00353846" w:rsidRPr="006E2169">
        <w:rPr>
          <w:rFonts w:ascii="Times New Roman" w:hAnsi="Times New Roman" w:cs="Times New Roman"/>
          <w:sz w:val="28"/>
          <w:szCs w:val="28"/>
        </w:rPr>
        <w:t xml:space="preserve">являются, </w:t>
      </w:r>
      <w:r w:rsidR="00967D8B">
        <w:rPr>
          <w:rFonts w:ascii="Times New Roman" w:hAnsi="Times New Roman" w:cs="Times New Roman"/>
          <w:sz w:val="28"/>
          <w:szCs w:val="28"/>
        </w:rPr>
        <w:t xml:space="preserve">незнание, </w:t>
      </w:r>
      <w:r w:rsidR="00353846" w:rsidRPr="006E2169">
        <w:rPr>
          <w:rFonts w:ascii="Times New Roman" w:hAnsi="Times New Roman" w:cs="Times New Roman"/>
          <w:sz w:val="28"/>
          <w:szCs w:val="28"/>
        </w:rPr>
        <w:t>неверное понимание те</w:t>
      </w:r>
      <w:r w:rsidR="00353846">
        <w:rPr>
          <w:rFonts w:ascii="Times New Roman" w:hAnsi="Times New Roman" w:cs="Times New Roman"/>
          <w:sz w:val="28"/>
          <w:szCs w:val="28"/>
        </w:rPr>
        <w:t>х</w:t>
      </w:r>
      <w:r w:rsidR="00967D8B">
        <w:rPr>
          <w:rFonts w:ascii="Times New Roman" w:hAnsi="Times New Roman" w:cs="Times New Roman"/>
          <w:sz w:val="28"/>
          <w:szCs w:val="28"/>
        </w:rPr>
        <w:t xml:space="preserve"> или иных учений и </w:t>
      </w:r>
      <w:r w:rsidR="00353846" w:rsidRPr="006E2169">
        <w:rPr>
          <w:rFonts w:ascii="Times New Roman" w:hAnsi="Times New Roman" w:cs="Times New Roman"/>
          <w:sz w:val="28"/>
          <w:szCs w:val="28"/>
        </w:rPr>
        <w:t>намеренная провокация со сторо</w:t>
      </w:r>
      <w:r w:rsidR="00A76E74">
        <w:rPr>
          <w:rFonts w:ascii="Times New Roman" w:hAnsi="Times New Roman" w:cs="Times New Roman"/>
          <w:sz w:val="28"/>
          <w:szCs w:val="28"/>
        </w:rPr>
        <w:t>ны кого-либо из членов общества</w:t>
      </w:r>
      <w:r w:rsidR="00353846" w:rsidRPr="006E2169">
        <w:rPr>
          <w:rFonts w:ascii="Times New Roman" w:hAnsi="Times New Roman" w:cs="Times New Roman"/>
          <w:sz w:val="28"/>
          <w:szCs w:val="28"/>
        </w:rPr>
        <w:t>.</w:t>
      </w:r>
    </w:p>
    <w:p w:rsidR="00563D00" w:rsidRDefault="00EB7EF0" w:rsidP="00FA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(Слайд №27) </w:t>
      </w:r>
      <w:r w:rsidR="00563D00" w:rsidRPr="006E2169">
        <w:rPr>
          <w:rFonts w:ascii="Times New Roman" w:hAnsi="Times New Roman" w:cs="Times New Roman"/>
          <w:sz w:val="28"/>
          <w:szCs w:val="28"/>
        </w:rPr>
        <w:t>Для то</w:t>
      </w:r>
      <w:r w:rsidR="00563D00">
        <w:rPr>
          <w:rFonts w:ascii="Times New Roman" w:hAnsi="Times New Roman" w:cs="Times New Roman"/>
          <w:sz w:val="28"/>
          <w:szCs w:val="28"/>
        </w:rPr>
        <w:t xml:space="preserve">го </w:t>
      </w:r>
      <w:r w:rsidR="00563D00" w:rsidRPr="006E216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63D00">
        <w:rPr>
          <w:rFonts w:ascii="Times New Roman" w:hAnsi="Times New Roman" w:cs="Times New Roman"/>
          <w:sz w:val="28"/>
          <w:szCs w:val="28"/>
        </w:rPr>
        <w:t>подтвердить истинность высказанных предположений, я решила провести интервьюированный опрос между членами различных религиозных течений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F0">
        <w:rPr>
          <w:rFonts w:ascii="Times New Roman" w:hAnsi="Times New Roman" w:cs="Times New Roman"/>
          <w:color w:val="FF0000"/>
          <w:sz w:val="28"/>
          <w:szCs w:val="28"/>
        </w:rPr>
        <w:t xml:space="preserve">(комментирование опроса – слайды </w:t>
      </w:r>
      <w:r w:rsidR="00C956E4">
        <w:rPr>
          <w:rFonts w:ascii="Times New Roman" w:hAnsi="Times New Roman" w:cs="Times New Roman"/>
          <w:color w:val="FF0000"/>
          <w:sz w:val="28"/>
          <w:szCs w:val="28"/>
        </w:rPr>
        <w:t>№28-33</w:t>
      </w:r>
      <w:r w:rsidRPr="00EB7E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6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D00" w:rsidRPr="005D2AFD" w:rsidRDefault="00C956E4" w:rsidP="00563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C956E4">
        <w:rPr>
          <w:rFonts w:ascii="Times New Roman" w:hAnsi="Times New Roman" w:cs="Times New Roman"/>
          <w:color w:val="000000" w:themeColor="text1"/>
          <w:sz w:val="32"/>
          <w:szCs w:val="36"/>
        </w:rPr>
        <w:t>К</w:t>
      </w:r>
      <w:r w:rsidR="00563D00">
        <w:rPr>
          <w:rFonts w:ascii="Times New Roman" w:hAnsi="Times New Roman" w:cs="Times New Roman"/>
          <w:color w:val="000000" w:themeColor="text1"/>
          <w:sz w:val="28"/>
          <w:szCs w:val="36"/>
        </w:rPr>
        <w:t>ак объяснили мне опрошенные священнослужители, главное призвание любого из них – это стремление все свои труды совершать во сла</w:t>
      </w:r>
      <w:r w:rsidR="006D7700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ву Бога и исполнять его законы, стремление </w:t>
      </w:r>
      <w:r w:rsidR="00563D00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к истине, чести, милосердию, состраданию, к миру и содружеству. </w:t>
      </w:r>
      <w:r w:rsidR="00563D00" w:rsidRPr="009C22FB">
        <w:rPr>
          <w:rFonts w:ascii="Times New Roman" w:hAnsi="Times New Roman" w:cs="Times New Roman"/>
          <w:i/>
          <w:color w:val="FF0000"/>
          <w:sz w:val="32"/>
          <w:szCs w:val="36"/>
        </w:rPr>
        <w:t xml:space="preserve"> </w:t>
      </w:r>
    </w:p>
    <w:p w:rsidR="006718E6" w:rsidRDefault="006718E6" w:rsidP="00563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563D00" w:rsidRPr="00557A84" w:rsidRDefault="006718E6" w:rsidP="00563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6718E6">
        <w:rPr>
          <w:rFonts w:ascii="Times New Roman" w:hAnsi="Times New Roman" w:cs="Times New Roman"/>
          <w:color w:val="FF0000"/>
          <w:sz w:val="28"/>
          <w:szCs w:val="36"/>
        </w:rPr>
        <w:t>(Слайд №34)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3C454F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 </w:t>
      </w:r>
      <w:r w:rsidR="00563D00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помощью проведённого интервьюированного опроса можно сделать определённые выводы по поводу путей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решения религиозных конфликтов (они перед вами) + </w:t>
      </w:r>
      <w:proofErr w:type="spellStart"/>
      <w:r w:rsidRPr="006718E6">
        <w:rPr>
          <w:rFonts w:ascii="Times New Roman" w:hAnsi="Times New Roman" w:cs="Times New Roman"/>
          <w:color w:val="FF0000"/>
          <w:sz w:val="28"/>
          <w:szCs w:val="36"/>
        </w:rPr>
        <w:t>мандала</w:t>
      </w:r>
      <w:proofErr w:type="spellEnd"/>
      <w:r w:rsidRPr="006718E6">
        <w:rPr>
          <w:rFonts w:ascii="Times New Roman" w:hAnsi="Times New Roman" w:cs="Times New Roman"/>
          <w:color w:val="FF0000"/>
          <w:sz w:val="28"/>
          <w:szCs w:val="36"/>
        </w:rPr>
        <w:t xml:space="preserve"> на слайде №35.</w:t>
      </w:r>
    </w:p>
    <w:p w:rsidR="00563D00" w:rsidRDefault="00563D00" w:rsidP="00563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563D00" w:rsidRDefault="006718E6" w:rsidP="00563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8E6">
        <w:rPr>
          <w:rFonts w:ascii="Times New Roman" w:hAnsi="Times New Roman" w:cs="Times New Roman"/>
          <w:color w:val="FF0000"/>
          <w:sz w:val="28"/>
          <w:szCs w:val="28"/>
        </w:rPr>
        <w:t>(Слайд №37)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D00">
        <w:rPr>
          <w:rFonts w:ascii="Times New Roman" w:hAnsi="Times New Roman" w:cs="Times New Roman"/>
          <w:color w:val="000000" w:themeColor="text1"/>
          <w:sz w:val="28"/>
          <w:szCs w:val="28"/>
        </w:rPr>
        <w:t>Я провела это исследование ради достижения взаимопонимания между верующими и атеистами, членами разных конфессий и религий, потому что считаю -  споры не должны мешать единению и гармонии в человеческих взаимоотноше</w:t>
      </w:r>
      <w:r w:rsidR="00C40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ниях. Важно понять, что мир </w:t>
      </w:r>
      <w:r w:rsidR="00563D00">
        <w:rPr>
          <w:rFonts w:ascii="Times New Roman" w:hAnsi="Times New Roman" w:cs="Times New Roman"/>
          <w:color w:val="000000" w:themeColor="text1"/>
          <w:sz w:val="28"/>
          <w:szCs w:val="28"/>
        </w:rPr>
        <w:t>есть любовь, и никакие митинги, оскорбительные выступления не могут пошатнуть великой силы этого светлого чувства.</w:t>
      </w:r>
    </w:p>
    <w:p w:rsidR="00563D00" w:rsidRDefault="00563D00" w:rsidP="00563D00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DF3137" w:rsidRPr="006E2169" w:rsidRDefault="00DF3137" w:rsidP="00D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37" w:rsidRDefault="00DF3137" w:rsidP="00DF3137">
      <w:pPr>
        <w:spacing w:after="0" w:line="240" w:lineRule="auto"/>
        <w:jc w:val="both"/>
        <w:rPr>
          <w:sz w:val="28"/>
          <w:szCs w:val="28"/>
        </w:rPr>
      </w:pPr>
    </w:p>
    <w:p w:rsidR="0021144E" w:rsidRDefault="0021144E" w:rsidP="0021144E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EE6CB2" w:rsidRDefault="00EE6CB2" w:rsidP="00EE6CB2">
      <w:pPr>
        <w:pStyle w:val="a3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04437" w:rsidRDefault="00604437"/>
    <w:sectPr w:rsidR="00604437" w:rsidSect="0060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6E4"/>
    <w:multiLevelType w:val="hybridMultilevel"/>
    <w:tmpl w:val="26D2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A5E"/>
    <w:multiLevelType w:val="hybridMultilevel"/>
    <w:tmpl w:val="7682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4328"/>
    <w:multiLevelType w:val="hybridMultilevel"/>
    <w:tmpl w:val="078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249A"/>
    <w:multiLevelType w:val="hybridMultilevel"/>
    <w:tmpl w:val="FC944BB2"/>
    <w:lvl w:ilvl="0" w:tplc="4CAA6F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31EA8"/>
    <w:multiLevelType w:val="hybridMultilevel"/>
    <w:tmpl w:val="CD5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B141F"/>
    <w:multiLevelType w:val="hybridMultilevel"/>
    <w:tmpl w:val="8606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B0E0D"/>
    <w:multiLevelType w:val="hybridMultilevel"/>
    <w:tmpl w:val="02A6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FBA"/>
    <w:multiLevelType w:val="hybridMultilevel"/>
    <w:tmpl w:val="0ECA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6577B"/>
    <w:multiLevelType w:val="hybridMultilevel"/>
    <w:tmpl w:val="7E5AAE6A"/>
    <w:lvl w:ilvl="0" w:tplc="3DEA97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B1C2C"/>
    <w:multiLevelType w:val="hybridMultilevel"/>
    <w:tmpl w:val="E1483EC0"/>
    <w:lvl w:ilvl="0" w:tplc="8C260C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008FB"/>
    <w:multiLevelType w:val="hybridMultilevel"/>
    <w:tmpl w:val="EDEC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B579E"/>
    <w:multiLevelType w:val="hybridMultilevel"/>
    <w:tmpl w:val="1734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CB2"/>
    <w:rsid w:val="000116F1"/>
    <w:rsid w:val="00011E45"/>
    <w:rsid w:val="0005472E"/>
    <w:rsid w:val="000A39BB"/>
    <w:rsid w:val="000A6AE0"/>
    <w:rsid w:val="000C2AD3"/>
    <w:rsid w:val="000C3CA1"/>
    <w:rsid w:val="000D5BFE"/>
    <w:rsid w:val="000E6552"/>
    <w:rsid w:val="001161F1"/>
    <w:rsid w:val="00131FAA"/>
    <w:rsid w:val="00173190"/>
    <w:rsid w:val="00186E94"/>
    <w:rsid w:val="0019031F"/>
    <w:rsid w:val="001916AE"/>
    <w:rsid w:val="001937B0"/>
    <w:rsid w:val="001A58EA"/>
    <w:rsid w:val="001B24CA"/>
    <w:rsid w:val="0020131D"/>
    <w:rsid w:val="0021144E"/>
    <w:rsid w:val="00212876"/>
    <w:rsid w:val="00214DE6"/>
    <w:rsid w:val="002503A8"/>
    <w:rsid w:val="002660AA"/>
    <w:rsid w:val="00277D80"/>
    <w:rsid w:val="00293A20"/>
    <w:rsid w:val="00295DCA"/>
    <w:rsid w:val="002A15E6"/>
    <w:rsid w:val="002B0BFD"/>
    <w:rsid w:val="002B63E5"/>
    <w:rsid w:val="002C3827"/>
    <w:rsid w:val="00307703"/>
    <w:rsid w:val="00323563"/>
    <w:rsid w:val="00330265"/>
    <w:rsid w:val="00336E2E"/>
    <w:rsid w:val="003421A3"/>
    <w:rsid w:val="00343D6D"/>
    <w:rsid w:val="0035295D"/>
    <w:rsid w:val="00353846"/>
    <w:rsid w:val="003A41E9"/>
    <w:rsid w:val="003C454F"/>
    <w:rsid w:val="003C640B"/>
    <w:rsid w:val="003C748F"/>
    <w:rsid w:val="003E534E"/>
    <w:rsid w:val="003F0EC6"/>
    <w:rsid w:val="003F375D"/>
    <w:rsid w:val="004010DB"/>
    <w:rsid w:val="00412555"/>
    <w:rsid w:val="00432525"/>
    <w:rsid w:val="00432536"/>
    <w:rsid w:val="004377E9"/>
    <w:rsid w:val="004469D3"/>
    <w:rsid w:val="00450C95"/>
    <w:rsid w:val="00457A9B"/>
    <w:rsid w:val="00472FC9"/>
    <w:rsid w:val="004738C8"/>
    <w:rsid w:val="00490125"/>
    <w:rsid w:val="00494C49"/>
    <w:rsid w:val="004B0C1F"/>
    <w:rsid w:val="004B49E0"/>
    <w:rsid w:val="004C49D9"/>
    <w:rsid w:val="004C6B69"/>
    <w:rsid w:val="004D63F4"/>
    <w:rsid w:val="004E0916"/>
    <w:rsid w:val="004F3C35"/>
    <w:rsid w:val="005128D2"/>
    <w:rsid w:val="00516D4B"/>
    <w:rsid w:val="00524B41"/>
    <w:rsid w:val="00530F24"/>
    <w:rsid w:val="0053729D"/>
    <w:rsid w:val="00543D53"/>
    <w:rsid w:val="00563D00"/>
    <w:rsid w:val="00572A90"/>
    <w:rsid w:val="00583CF0"/>
    <w:rsid w:val="0059315C"/>
    <w:rsid w:val="005B4030"/>
    <w:rsid w:val="005C6D44"/>
    <w:rsid w:val="005E16D8"/>
    <w:rsid w:val="00602630"/>
    <w:rsid w:val="00604437"/>
    <w:rsid w:val="0061099E"/>
    <w:rsid w:val="0061216A"/>
    <w:rsid w:val="00623135"/>
    <w:rsid w:val="00623CAA"/>
    <w:rsid w:val="006265C2"/>
    <w:rsid w:val="00630BE4"/>
    <w:rsid w:val="0064256B"/>
    <w:rsid w:val="006516F6"/>
    <w:rsid w:val="0065349A"/>
    <w:rsid w:val="006569B7"/>
    <w:rsid w:val="006630AF"/>
    <w:rsid w:val="00663831"/>
    <w:rsid w:val="006718E6"/>
    <w:rsid w:val="0068589F"/>
    <w:rsid w:val="00692C56"/>
    <w:rsid w:val="00697F0D"/>
    <w:rsid w:val="006B69F2"/>
    <w:rsid w:val="006C2161"/>
    <w:rsid w:val="006C3E48"/>
    <w:rsid w:val="006D7700"/>
    <w:rsid w:val="00701E1E"/>
    <w:rsid w:val="00715A6D"/>
    <w:rsid w:val="007472E4"/>
    <w:rsid w:val="00761F55"/>
    <w:rsid w:val="0076208F"/>
    <w:rsid w:val="00763643"/>
    <w:rsid w:val="00774DDF"/>
    <w:rsid w:val="007771EE"/>
    <w:rsid w:val="00795023"/>
    <w:rsid w:val="007A03A9"/>
    <w:rsid w:val="007F6CB7"/>
    <w:rsid w:val="008134A8"/>
    <w:rsid w:val="0082610F"/>
    <w:rsid w:val="0082630A"/>
    <w:rsid w:val="00837479"/>
    <w:rsid w:val="00847087"/>
    <w:rsid w:val="00854623"/>
    <w:rsid w:val="00854C02"/>
    <w:rsid w:val="008861DA"/>
    <w:rsid w:val="008911D4"/>
    <w:rsid w:val="008914A5"/>
    <w:rsid w:val="008B374F"/>
    <w:rsid w:val="008C54D3"/>
    <w:rsid w:val="008D451D"/>
    <w:rsid w:val="008E76C1"/>
    <w:rsid w:val="008F5803"/>
    <w:rsid w:val="0092184E"/>
    <w:rsid w:val="00921E25"/>
    <w:rsid w:val="00931FB9"/>
    <w:rsid w:val="00934107"/>
    <w:rsid w:val="009411F1"/>
    <w:rsid w:val="00945627"/>
    <w:rsid w:val="00946E76"/>
    <w:rsid w:val="00951787"/>
    <w:rsid w:val="00955562"/>
    <w:rsid w:val="00955B6A"/>
    <w:rsid w:val="00956398"/>
    <w:rsid w:val="00967D8B"/>
    <w:rsid w:val="00973F33"/>
    <w:rsid w:val="00974424"/>
    <w:rsid w:val="00975C1D"/>
    <w:rsid w:val="009837B1"/>
    <w:rsid w:val="0099135A"/>
    <w:rsid w:val="00994CCD"/>
    <w:rsid w:val="009A1B1F"/>
    <w:rsid w:val="009B55EF"/>
    <w:rsid w:val="009D318B"/>
    <w:rsid w:val="009E1BAA"/>
    <w:rsid w:val="009E66F4"/>
    <w:rsid w:val="009F192B"/>
    <w:rsid w:val="00A1633F"/>
    <w:rsid w:val="00A22CF9"/>
    <w:rsid w:val="00A259EE"/>
    <w:rsid w:val="00A317F8"/>
    <w:rsid w:val="00A3527A"/>
    <w:rsid w:val="00A359DE"/>
    <w:rsid w:val="00A40DD4"/>
    <w:rsid w:val="00A42D82"/>
    <w:rsid w:val="00A76E74"/>
    <w:rsid w:val="00A81DF5"/>
    <w:rsid w:val="00A83320"/>
    <w:rsid w:val="00A86F6B"/>
    <w:rsid w:val="00AC58C7"/>
    <w:rsid w:val="00AC5E5D"/>
    <w:rsid w:val="00AD66D1"/>
    <w:rsid w:val="00AE0661"/>
    <w:rsid w:val="00AE069D"/>
    <w:rsid w:val="00AF4AC4"/>
    <w:rsid w:val="00B11508"/>
    <w:rsid w:val="00B12EA5"/>
    <w:rsid w:val="00B1370F"/>
    <w:rsid w:val="00B15F14"/>
    <w:rsid w:val="00B21EBE"/>
    <w:rsid w:val="00B30C0A"/>
    <w:rsid w:val="00B31835"/>
    <w:rsid w:val="00B33133"/>
    <w:rsid w:val="00B5253A"/>
    <w:rsid w:val="00B80090"/>
    <w:rsid w:val="00B820B3"/>
    <w:rsid w:val="00B87696"/>
    <w:rsid w:val="00BA16EA"/>
    <w:rsid w:val="00BD1DF1"/>
    <w:rsid w:val="00BE0D5E"/>
    <w:rsid w:val="00BE307F"/>
    <w:rsid w:val="00BE5F58"/>
    <w:rsid w:val="00C04764"/>
    <w:rsid w:val="00C062EB"/>
    <w:rsid w:val="00C169FC"/>
    <w:rsid w:val="00C2675E"/>
    <w:rsid w:val="00C378E6"/>
    <w:rsid w:val="00C40350"/>
    <w:rsid w:val="00C458C4"/>
    <w:rsid w:val="00C7129C"/>
    <w:rsid w:val="00C815A6"/>
    <w:rsid w:val="00C82F2D"/>
    <w:rsid w:val="00C91836"/>
    <w:rsid w:val="00C92DF7"/>
    <w:rsid w:val="00C956E4"/>
    <w:rsid w:val="00CA5EA7"/>
    <w:rsid w:val="00CC0FA8"/>
    <w:rsid w:val="00CC4505"/>
    <w:rsid w:val="00CD766B"/>
    <w:rsid w:val="00CE1F8A"/>
    <w:rsid w:val="00CE629E"/>
    <w:rsid w:val="00CF1E46"/>
    <w:rsid w:val="00D12E7F"/>
    <w:rsid w:val="00D14CB4"/>
    <w:rsid w:val="00D31677"/>
    <w:rsid w:val="00D3252F"/>
    <w:rsid w:val="00D36BC7"/>
    <w:rsid w:val="00D43379"/>
    <w:rsid w:val="00D6199B"/>
    <w:rsid w:val="00D71CE5"/>
    <w:rsid w:val="00D75580"/>
    <w:rsid w:val="00D80F98"/>
    <w:rsid w:val="00D83CBB"/>
    <w:rsid w:val="00D84FEF"/>
    <w:rsid w:val="00D91B30"/>
    <w:rsid w:val="00DA1282"/>
    <w:rsid w:val="00DB54CB"/>
    <w:rsid w:val="00DB60D9"/>
    <w:rsid w:val="00DC32F5"/>
    <w:rsid w:val="00DD7398"/>
    <w:rsid w:val="00DE2E79"/>
    <w:rsid w:val="00DE3D64"/>
    <w:rsid w:val="00DF1C7A"/>
    <w:rsid w:val="00DF3137"/>
    <w:rsid w:val="00E02EA2"/>
    <w:rsid w:val="00E12F91"/>
    <w:rsid w:val="00E245E4"/>
    <w:rsid w:val="00E25A83"/>
    <w:rsid w:val="00E274D6"/>
    <w:rsid w:val="00E44F7A"/>
    <w:rsid w:val="00E84FC5"/>
    <w:rsid w:val="00E90D15"/>
    <w:rsid w:val="00EA10FA"/>
    <w:rsid w:val="00EB585A"/>
    <w:rsid w:val="00EB7EF0"/>
    <w:rsid w:val="00EE18EE"/>
    <w:rsid w:val="00EE6CB2"/>
    <w:rsid w:val="00EF118C"/>
    <w:rsid w:val="00F03E1D"/>
    <w:rsid w:val="00F12082"/>
    <w:rsid w:val="00F2510D"/>
    <w:rsid w:val="00F32BF6"/>
    <w:rsid w:val="00F42503"/>
    <w:rsid w:val="00F47574"/>
    <w:rsid w:val="00F64A6A"/>
    <w:rsid w:val="00F9517B"/>
    <w:rsid w:val="00FA123A"/>
    <w:rsid w:val="00FA3FA1"/>
    <w:rsid w:val="00FB170A"/>
    <w:rsid w:val="00FE0D48"/>
    <w:rsid w:val="00FE3142"/>
    <w:rsid w:val="00FE56E7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2"/>
  </w:style>
  <w:style w:type="paragraph" w:styleId="1">
    <w:name w:val="heading 1"/>
    <w:basedOn w:val="a"/>
    <w:next w:val="a"/>
    <w:link w:val="10"/>
    <w:uiPriority w:val="9"/>
    <w:qFormat/>
    <w:rsid w:val="0056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0125"/>
    <w:rPr>
      <w:strike w:val="0"/>
      <w:dstrike w:val="0"/>
      <w:color w:val="896915"/>
      <w:u w:val="none"/>
      <w:effect w:val="none"/>
    </w:rPr>
  </w:style>
  <w:style w:type="paragraph" w:styleId="a5">
    <w:name w:val="List Paragraph"/>
    <w:basedOn w:val="a"/>
    <w:uiPriority w:val="34"/>
    <w:qFormat/>
    <w:rsid w:val="00DF31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2%D1%80%D0%BE%D0%BF%D0%B5%D0%B9%D1%81%D0%BA%D0%B0%D1%8F_%D0%9A%D0%BE%D0%BD%D0%B2%D0%B5%D0%BD%D1%86%D0%B8%D1%8F_%D0%BE_%D0%B7%D0%B0%D1%89%D0%B8%D1%82%D0%B5_%D0%BF%D1%80%D0%B0%D0%B2_%D1%87%D0%B5%D0%BB%D0%BE%D0%B2%D0%B5%D0%BA%D0%B0_%D0%B8_%D0%BE%D1%81%D0%BD%D0%BE%D0%B2%D0%BD%D1%8B%D1%85_%D1%81%D0%B2%D0%BE%D0%B1%D0%BE%D0%B4" TargetMode="External"/><Relationship Id="rId13" Type="http://schemas.openxmlformats.org/officeDocument/2006/relationships/hyperlink" Target="http://ru.wikipedia.org/wiki/Pussy_Riot" TargetMode="External"/><Relationship Id="rId18" Type="http://schemas.openxmlformats.org/officeDocument/2006/relationships/hyperlink" Target="http://ru.wikipedia.org/wiki/%D0%A2%D0%B5%D0%BB%D0%B5%D0%B2%D0%B8%D0%B4%D0%B5%D0%BD%D0%B8%D0%B5_%D0%B2_%D0%A0%D0%BE%D1%81%D1%81%D0%B8%D0%B8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1%8D%D1%80_%D0%9C%D0%BE%D1%81%D0%BA%D0%B2%D1%8B" TargetMode="External"/><Relationship Id="rId7" Type="http://schemas.openxmlformats.org/officeDocument/2006/relationships/hyperlink" Target="http://ru.wikipedia.org/wiki/%D0%9C%D0%B5%D0%B6%D0%B4%D1%83%D0%BD%D0%B0%D1%80%D0%BE%D0%B4%D0%BD%D1%8B%D0%B9_%D0%BF%D0%B0%D0%BA%D1%82_%D0%BE_%D0%B3%D1%80%D0%B0%D0%B6%D0%B4%D0%B0%D0%BD%D1%81%D0%BA%D0%B8%D1%85_%D0%B8_%D0%BF%D0%BE%D0%BB%D0%B8%D1%82%D0%B8%D1%87%D0%B5%D1%81%D0%BA%D0%B8%D1%85_%D0%BF%D1%80%D0%B0%D0%B2%D0%B0%D1%85" TargetMode="External"/><Relationship Id="rId12" Type="http://schemas.openxmlformats.org/officeDocument/2006/relationships/hyperlink" Target="http://ru.wikipedia.org/wiki/%D0%9F%D0%B0%D0%BD%D0%BA" TargetMode="External"/><Relationship Id="rId17" Type="http://schemas.openxmlformats.org/officeDocument/2006/relationships/hyperlink" Target="http://ru.wikipedia.org/wiki/2010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5%D1%80%D0%B0%D0%BC_%D0%A5%D1%80%D0%B8%D1%81%D1%82%D0%B0_%D0%A1%D0%BF%D0%B0%D1%81%D0%B8%D1%82%D0%B5%D0%BB%D1%8F" TargetMode="External"/><Relationship Id="rId20" Type="http://schemas.openxmlformats.org/officeDocument/2006/relationships/hyperlink" Target="http://ru.wikipedia.org/wiki/%D0%AD%D1%81%D1%82%D1%80%D0%B0%D0%B4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2%D1%81%D0%B5%D0%BE%D0%B1%D1%89%D0%B0%D1%8F_%D0%B4%D0%B5%D0%BA%D0%BB%D0%B0%D1%80%D0%B0%D1%86%D0%B8%D1%8F_%D0%BF%D1%80%D0%B0%D0%B2_%D1%87%D0%B5%D0%BB%D0%BE%D0%B2%D0%B5%D0%BA%D0%B0" TargetMode="External"/><Relationship Id="rId11" Type="http://schemas.openxmlformats.org/officeDocument/2006/relationships/hyperlink" Target="http://ru.wikipedia.org/wiki/%D0%A5%D1%83%D0%BB%D0%B8%D0%B3%D0%B0%D0%BD%D1%81%D1%82%D0%B2%D0%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2012_%D0%B3%D0%BE%D0%B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F%D1%80%D0%B5%D1%81%D1%82%D1%83%D0%BF%D0%BB%D0%B5%D0%BD%D0%B8%D0%B5" TargetMode="External"/><Relationship Id="rId19" Type="http://schemas.openxmlformats.org/officeDocument/2006/relationships/hyperlink" Target="http://ru.wikipedia.org/wiki/%D0%9A%D0%B8%D0%BD%D0%B5%D0%BC%D0%B0%D1%82%D0%BE%D0%B3%D1%80%D0%B0%D1%84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3%D0%BE%D0%BB%D0%BE%D0%B2%D0%BD%D1%8B%D0%B9_%D0%BF%D1%80%D0%BE%D1%86%D0%B5%D1%81%D1%81" TargetMode="External"/><Relationship Id="rId14" Type="http://schemas.openxmlformats.org/officeDocument/2006/relationships/hyperlink" Target="http://ru.wikipedia.org/wiki/21_%D1%84%D0%B5%D0%B2%D1%80%D0%B0%D0%BB%D1%8F" TargetMode="External"/><Relationship Id="rId22" Type="http://schemas.openxmlformats.org/officeDocument/2006/relationships/hyperlink" Target="http://ru.wikipedia.org/wiki/%D0%A1%D0%B5%D1%80%D0%B3%D0%B5%D0%B9_%D0%A1%D0%BE%D0%B1%D1%8F%D0%BD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134BC-6D91-4CE9-B559-87D15AE1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235</cp:revision>
  <dcterms:created xsi:type="dcterms:W3CDTF">2014-02-06T15:17:00Z</dcterms:created>
  <dcterms:modified xsi:type="dcterms:W3CDTF">2014-02-11T15:50:00Z</dcterms:modified>
</cp:coreProperties>
</file>