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9B" w:rsidRDefault="0058099B" w:rsidP="0058099B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Т.Г.</w:t>
      </w:r>
    </w:p>
    <w:p w:rsidR="0058099B" w:rsidRDefault="0058099B" w:rsidP="0058099B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к.п.н., заместитель директора по УВР </w:t>
      </w:r>
    </w:p>
    <w:p w:rsidR="0058099B" w:rsidRDefault="0058099B" w:rsidP="0058099B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ГБОУ школа </w:t>
      </w:r>
      <w:smartTag w:uri="urn:schemas-microsoft-com:office:smarttags" w:element="metricconverter">
        <w:smartTagPr>
          <w:attr w:name="ProductID" w:val="644 г"/>
        </w:smartTagPr>
        <w:r>
          <w:rPr>
            <w:rFonts w:ascii="Times New Roman" w:hAnsi="Times New Roman"/>
            <w:sz w:val="28"/>
            <w:szCs w:val="28"/>
          </w:rPr>
          <w:t>644 г</w:t>
        </w:r>
      </w:smartTag>
      <w:r>
        <w:rPr>
          <w:rFonts w:ascii="Times New Roman" w:hAnsi="Times New Roman"/>
          <w:sz w:val="28"/>
          <w:szCs w:val="28"/>
        </w:rPr>
        <w:t>. Санкт-Петербург</w:t>
      </w:r>
    </w:p>
    <w:p w:rsidR="0058099B" w:rsidRDefault="0058099B" w:rsidP="0058099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099B" w:rsidRPr="00C85D76" w:rsidRDefault="0058099B" w:rsidP="005809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Развитие </w:t>
      </w:r>
      <w:r w:rsidRPr="00C85D76">
        <w:rPr>
          <w:rFonts w:ascii="Times New Roman" w:hAnsi="Times New Roman"/>
          <w:b/>
          <w:sz w:val="28"/>
          <w:szCs w:val="28"/>
        </w:rPr>
        <w:t xml:space="preserve"> комбинаторно-логического мышления </w:t>
      </w:r>
      <w:r>
        <w:rPr>
          <w:rFonts w:ascii="Times New Roman" w:hAnsi="Times New Roman"/>
          <w:b/>
          <w:sz w:val="28"/>
          <w:szCs w:val="28"/>
        </w:rPr>
        <w:t>при подготовке</w:t>
      </w:r>
      <w:r w:rsidRPr="00C85D76">
        <w:rPr>
          <w:rFonts w:ascii="Times New Roman" w:hAnsi="Times New Roman"/>
          <w:b/>
          <w:sz w:val="28"/>
          <w:szCs w:val="28"/>
        </w:rPr>
        <w:t xml:space="preserve"> к </w:t>
      </w:r>
      <w:r>
        <w:rPr>
          <w:rFonts w:ascii="Times New Roman" w:hAnsi="Times New Roman"/>
          <w:b/>
          <w:sz w:val="28"/>
          <w:szCs w:val="28"/>
        </w:rPr>
        <w:t>ЕГЭ</w:t>
      </w:r>
    </w:p>
    <w:p w:rsidR="000B5411" w:rsidRDefault="000B5411"/>
    <w:p w:rsidR="00CB30C1" w:rsidRPr="00CB30C1" w:rsidRDefault="00CB30C1" w:rsidP="0010491F">
      <w:pPr>
        <w:tabs>
          <w:tab w:val="left" w:pos="720"/>
        </w:tabs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CB30C1">
        <w:rPr>
          <w:rFonts w:ascii="Times New Roman" w:hAnsi="Times New Roman"/>
          <w:i/>
          <w:sz w:val="28"/>
          <w:szCs w:val="28"/>
        </w:rPr>
        <w:t>Комбинаторно-логическое мышление</w:t>
      </w:r>
      <w:r w:rsidRPr="00CB30C1">
        <w:rPr>
          <w:rFonts w:ascii="Times New Roman" w:hAnsi="Times New Roman"/>
          <w:sz w:val="28"/>
          <w:szCs w:val="28"/>
        </w:rPr>
        <w:t xml:space="preserve"> – это мышление, при помощи которого обучающийся с пом</w:t>
      </w:r>
      <w:r w:rsidRPr="00CB30C1">
        <w:rPr>
          <w:rFonts w:ascii="Times New Roman" w:hAnsi="Times New Roman"/>
          <w:sz w:val="28"/>
          <w:szCs w:val="28"/>
        </w:rPr>
        <w:t>о</w:t>
      </w:r>
      <w:r w:rsidRPr="00CB30C1">
        <w:rPr>
          <w:rFonts w:ascii="Times New Roman" w:hAnsi="Times New Roman"/>
          <w:sz w:val="28"/>
          <w:szCs w:val="28"/>
        </w:rPr>
        <w:t>щью логических приемов выстраивает определенные комбинации способов и методов, направленных как на разрешение различным числом вариантов частных конкретных задач, так и на поиск общих закономерностей [</w:t>
      </w:r>
      <w:r w:rsidR="00812A80">
        <w:rPr>
          <w:rFonts w:ascii="Times New Roman" w:hAnsi="Times New Roman"/>
          <w:sz w:val="28"/>
          <w:szCs w:val="28"/>
        </w:rPr>
        <w:t>3</w:t>
      </w:r>
      <w:r w:rsidRPr="00CB30C1">
        <w:rPr>
          <w:rFonts w:ascii="Times New Roman" w:hAnsi="Times New Roman"/>
          <w:sz w:val="28"/>
          <w:szCs w:val="28"/>
        </w:rPr>
        <w:t xml:space="preserve">, </w:t>
      </w:r>
      <w:r w:rsidRPr="00CB30C1">
        <w:rPr>
          <w:rFonts w:ascii="Times New Roman" w:hAnsi="Times New Roman"/>
          <w:sz w:val="28"/>
          <w:szCs w:val="28"/>
          <w:lang w:val="en-US"/>
        </w:rPr>
        <w:t>C</w:t>
      </w:r>
      <w:r w:rsidRPr="00CB30C1">
        <w:rPr>
          <w:rFonts w:ascii="Times New Roman" w:hAnsi="Times New Roman"/>
          <w:sz w:val="28"/>
          <w:szCs w:val="28"/>
        </w:rPr>
        <w:t>. 95].</w:t>
      </w:r>
    </w:p>
    <w:p w:rsidR="00CB30C1" w:rsidRPr="00CB30C1" w:rsidRDefault="00CB30C1" w:rsidP="0010491F">
      <w:pPr>
        <w:pStyle w:val="a3"/>
        <w:tabs>
          <w:tab w:val="left" w:pos="180"/>
          <w:tab w:val="left" w:pos="900"/>
          <w:tab w:val="left" w:pos="1080"/>
        </w:tabs>
        <w:spacing w:before="0" w:beforeAutospacing="0" w:after="0" w:afterAutospacing="0" w:line="360" w:lineRule="auto"/>
        <w:ind w:firstLine="539"/>
        <w:jc w:val="both"/>
        <w:rPr>
          <w:rFonts w:cs="Times New Roman"/>
          <w:color w:val="auto"/>
          <w:sz w:val="28"/>
          <w:szCs w:val="28"/>
        </w:rPr>
      </w:pPr>
      <w:r w:rsidRPr="00CB30C1">
        <w:rPr>
          <w:sz w:val="28"/>
          <w:szCs w:val="28"/>
        </w:rPr>
        <w:t xml:space="preserve">Педагогические компоненты данного мышления </w:t>
      </w:r>
      <w:r w:rsidRPr="00CB30C1">
        <w:rPr>
          <w:rFonts w:cs="Times New Roman"/>
          <w:color w:val="auto"/>
          <w:sz w:val="28"/>
          <w:szCs w:val="28"/>
        </w:rPr>
        <w:t>направлены на выработку у старшеклассника умений:</w:t>
      </w:r>
    </w:p>
    <w:p w:rsidR="00CB30C1" w:rsidRPr="00CB30C1" w:rsidRDefault="00CB30C1" w:rsidP="0010491F">
      <w:pPr>
        <w:pStyle w:val="a3"/>
        <w:numPr>
          <w:ilvl w:val="0"/>
          <w:numId w:val="1"/>
        </w:numPr>
        <w:tabs>
          <w:tab w:val="num" w:pos="0"/>
          <w:tab w:val="left" w:pos="180"/>
          <w:tab w:val="left" w:pos="360"/>
          <w:tab w:val="left" w:pos="720"/>
          <w:tab w:val="left" w:pos="900"/>
        </w:tabs>
        <w:spacing w:before="0" w:beforeAutospacing="0" w:after="0" w:afterAutospacing="0" w:line="360" w:lineRule="auto"/>
        <w:ind w:left="0" w:firstLine="540"/>
        <w:jc w:val="both"/>
        <w:rPr>
          <w:rFonts w:cs="Times New Roman"/>
          <w:color w:val="auto"/>
          <w:sz w:val="28"/>
          <w:szCs w:val="28"/>
        </w:rPr>
      </w:pPr>
      <w:r w:rsidRPr="00CB30C1">
        <w:rPr>
          <w:rFonts w:cs="Times New Roman"/>
          <w:color w:val="auto"/>
          <w:sz w:val="28"/>
          <w:szCs w:val="28"/>
        </w:rPr>
        <w:t>расчленять объект, предмет, понятие на части, а также осуществлять обратный ход мыслей (анализ, синтез);</w:t>
      </w:r>
    </w:p>
    <w:p w:rsidR="00CB30C1" w:rsidRPr="00CB30C1" w:rsidRDefault="00CB30C1" w:rsidP="0010491F">
      <w:pPr>
        <w:pStyle w:val="a3"/>
        <w:numPr>
          <w:ilvl w:val="0"/>
          <w:numId w:val="1"/>
        </w:numPr>
        <w:tabs>
          <w:tab w:val="num" w:pos="0"/>
          <w:tab w:val="left" w:pos="180"/>
          <w:tab w:val="left" w:pos="360"/>
          <w:tab w:val="left" w:pos="720"/>
          <w:tab w:val="left" w:pos="900"/>
        </w:tabs>
        <w:spacing w:before="0" w:beforeAutospacing="0" w:after="0" w:afterAutospacing="0" w:line="360" w:lineRule="auto"/>
        <w:ind w:left="0" w:firstLine="540"/>
        <w:jc w:val="both"/>
        <w:rPr>
          <w:rFonts w:cs="Times New Roman"/>
          <w:color w:val="auto"/>
          <w:sz w:val="28"/>
          <w:szCs w:val="28"/>
        </w:rPr>
      </w:pPr>
      <w:r w:rsidRPr="00CB30C1">
        <w:rPr>
          <w:rFonts w:cs="Times New Roman"/>
          <w:color w:val="auto"/>
          <w:sz w:val="28"/>
          <w:szCs w:val="28"/>
        </w:rPr>
        <w:t>переходить от частного случая задачи к общему и обратно (от индуктивного к дедуктивному приему и наоборот), осуществляя перебор или комбинацию: исходных элементов задачи; отдельных частей или их сочетаний,  полученных в результате расчленения изучаемого объекта;</w:t>
      </w:r>
    </w:p>
    <w:p w:rsidR="00CB30C1" w:rsidRPr="00CB30C1" w:rsidRDefault="00CB30C1" w:rsidP="0010491F">
      <w:pPr>
        <w:pStyle w:val="a3"/>
        <w:numPr>
          <w:ilvl w:val="0"/>
          <w:numId w:val="1"/>
        </w:numPr>
        <w:tabs>
          <w:tab w:val="num" w:pos="0"/>
          <w:tab w:val="left" w:pos="180"/>
          <w:tab w:val="left" w:pos="360"/>
          <w:tab w:val="left" w:pos="720"/>
          <w:tab w:val="left" w:pos="900"/>
        </w:tabs>
        <w:spacing w:before="0" w:beforeAutospacing="0" w:after="0" w:afterAutospacing="0" w:line="360" w:lineRule="auto"/>
        <w:ind w:left="0" w:firstLine="540"/>
        <w:jc w:val="both"/>
        <w:rPr>
          <w:rFonts w:cs="Times New Roman"/>
          <w:color w:val="auto"/>
          <w:sz w:val="28"/>
          <w:szCs w:val="28"/>
        </w:rPr>
      </w:pPr>
      <w:r w:rsidRPr="00CB30C1">
        <w:rPr>
          <w:rFonts w:cs="Times New Roman"/>
          <w:color w:val="auto"/>
          <w:sz w:val="28"/>
          <w:szCs w:val="28"/>
        </w:rPr>
        <w:t>осуществлять поиск различных путей решения одной и той же задачи, осуществляя перебор исходных данных;</w:t>
      </w:r>
    </w:p>
    <w:p w:rsidR="00CB30C1" w:rsidRPr="00CB30C1" w:rsidRDefault="00CB30C1" w:rsidP="0010491F">
      <w:pPr>
        <w:pStyle w:val="a3"/>
        <w:numPr>
          <w:ilvl w:val="0"/>
          <w:numId w:val="1"/>
        </w:numPr>
        <w:tabs>
          <w:tab w:val="num" w:pos="0"/>
          <w:tab w:val="left" w:pos="180"/>
          <w:tab w:val="left" w:pos="360"/>
          <w:tab w:val="left" w:pos="720"/>
          <w:tab w:val="left" w:pos="900"/>
        </w:tabs>
        <w:spacing w:before="0" w:beforeAutospacing="0" w:after="0" w:afterAutospacing="0" w:line="360" w:lineRule="auto"/>
        <w:ind w:left="0" w:firstLine="540"/>
        <w:jc w:val="both"/>
        <w:rPr>
          <w:rFonts w:cs="Times New Roman"/>
          <w:color w:val="auto"/>
          <w:sz w:val="28"/>
          <w:szCs w:val="28"/>
        </w:rPr>
      </w:pPr>
      <w:r w:rsidRPr="00CB30C1">
        <w:rPr>
          <w:sz w:val="28"/>
          <w:szCs w:val="28"/>
        </w:rPr>
        <w:t>осуществлять поиск различных путей оформления решения задачи.</w:t>
      </w:r>
    </w:p>
    <w:p w:rsidR="00CB30C1" w:rsidRPr="00CB30C1" w:rsidRDefault="00CB30C1" w:rsidP="00812A8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30C1">
        <w:rPr>
          <w:rFonts w:ascii="Times New Roman" w:hAnsi="Times New Roman"/>
          <w:sz w:val="28"/>
          <w:szCs w:val="28"/>
        </w:rPr>
        <w:t>Рассмотрим прием работы над сюжетной задачей при подготовке к ЕГЭ.</w:t>
      </w:r>
    </w:p>
    <w:p w:rsidR="00CB30C1" w:rsidRPr="00CB30C1" w:rsidRDefault="00CB30C1" w:rsidP="00812A80">
      <w:pPr>
        <w:spacing w:after="0" w:line="360" w:lineRule="auto"/>
        <w:ind w:firstLine="53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CB30C1">
        <w:rPr>
          <w:rFonts w:ascii="Times New Roman" w:hAnsi="Times New Roman"/>
          <w:sz w:val="28"/>
          <w:szCs w:val="28"/>
        </w:rPr>
        <w:t xml:space="preserve"> </w:t>
      </w:r>
      <w:r w:rsidRPr="00CB30C1">
        <w:rPr>
          <w:rFonts w:ascii="Times New Roman" w:hAnsi="Times New Roman"/>
          <w:bCs/>
          <w:sz w:val="28"/>
          <w:szCs w:val="28"/>
          <w:u w:val="single"/>
        </w:rPr>
        <w:t>Задача № 1</w:t>
      </w:r>
    </w:p>
    <w:p w:rsidR="00CB30C1" w:rsidRPr="00CB30C1" w:rsidRDefault="00CB30C1" w:rsidP="00812A80">
      <w:pPr>
        <w:pStyle w:val="HTML"/>
        <w:tabs>
          <w:tab w:val="clear" w:pos="916"/>
          <w:tab w:val="clear" w:pos="1832"/>
          <w:tab w:val="left" w:pos="0"/>
          <w:tab w:val="left" w:pos="1080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30C1">
        <w:rPr>
          <w:rFonts w:ascii="Times New Roman" w:hAnsi="Times New Roman" w:cs="Times New Roman"/>
          <w:sz w:val="28"/>
          <w:szCs w:val="28"/>
        </w:rPr>
        <w:t xml:space="preserve">В пачке письменных работ абитуриентов- не более 75 работ. Известно, что половина работ в этой пачке имеют оценку «отлично». Если убрать три верхние работы, то 48% оставшихся работ будут с оценкой «отлично». Сколько работ было в пачке? </w:t>
      </w:r>
    </w:p>
    <w:p w:rsidR="00CB30C1" w:rsidRDefault="00CB30C1" w:rsidP="0010491F">
      <w:pPr>
        <w:pStyle w:val="HTML"/>
        <w:tabs>
          <w:tab w:val="clear" w:pos="916"/>
          <w:tab w:val="clear" w:pos="1832"/>
          <w:tab w:val="left" w:pos="0"/>
          <w:tab w:val="left" w:pos="10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C1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Pr="00CB30C1">
        <w:rPr>
          <w:rFonts w:ascii="Times New Roman" w:hAnsi="Times New Roman" w:cs="Times New Roman"/>
          <w:position w:val="-10"/>
          <w:sz w:val="28"/>
          <w:szCs w:val="28"/>
        </w:rPr>
        <w:object w:dxaOrig="10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6pt" o:ole="">
            <v:imagedata r:id="rId5" o:title=""/>
          </v:shape>
          <o:OLEObject Type="Embed" ProgID="Equation.3" ShapeID="_x0000_i1025" DrawAspect="Content" ObjectID="_1417440277" r:id="rId6"/>
        </w:object>
      </w:r>
      <w:r w:rsidRPr="00CB30C1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CB30C1">
        <w:rPr>
          <w:rFonts w:ascii="Times New Roman" w:hAnsi="Times New Roman" w:cs="Times New Roman"/>
          <w:i/>
          <w:sz w:val="28"/>
          <w:szCs w:val="28"/>
        </w:rPr>
        <w:t>у</w:t>
      </w:r>
      <w:r w:rsidRPr="00CB30C1">
        <w:rPr>
          <w:rFonts w:ascii="Times New Roman" w:hAnsi="Times New Roman" w:cs="Times New Roman"/>
          <w:sz w:val="28"/>
          <w:szCs w:val="28"/>
        </w:rPr>
        <w:t>- число письменных работ абитуриентов. В полученном уравнении 0,48(</w:t>
      </w:r>
      <w:r w:rsidRPr="00CB30C1">
        <w:rPr>
          <w:rFonts w:ascii="Times New Roman" w:hAnsi="Times New Roman" w:cs="Times New Roman"/>
          <w:i/>
          <w:sz w:val="28"/>
          <w:szCs w:val="28"/>
        </w:rPr>
        <w:t>у</w:t>
      </w:r>
      <w:r w:rsidRPr="00CB30C1">
        <w:rPr>
          <w:rFonts w:ascii="Times New Roman" w:hAnsi="Times New Roman" w:cs="Times New Roman"/>
          <w:sz w:val="28"/>
          <w:szCs w:val="28"/>
        </w:rPr>
        <w:t>-3)=</w:t>
      </w:r>
      <w:r w:rsidRPr="00CB30C1">
        <w:rPr>
          <w:rFonts w:ascii="Times New Roman" w:hAnsi="Times New Roman" w:cs="Times New Roman"/>
          <w:position w:val="-24"/>
          <w:sz w:val="28"/>
          <w:szCs w:val="28"/>
        </w:rPr>
        <w:object w:dxaOrig="260" w:dyaOrig="620">
          <v:shape id="_x0000_i1026" type="#_x0000_t75" style="width:13pt;height:31pt" o:ole="">
            <v:imagedata r:id="rId7" o:title=""/>
          </v:shape>
          <o:OLEObject Type="Embed" ProgID="Equation.3" ShapeID="_x0000_i1026" DrawAspect="Content" ObjectID="_1417440278" r:id="rId8"/>
        </w:object>
      </w:r>
      <w:r w:rsidRPr="00CB30C1">
        <w:rPr>
          <w:rFonts w:ascii="Times New Roman" w:hAnsi="Times New Roman" w:cs="Times New Roman"/>
          <w:sz w:val="28"/>
          <w:szCs w:val="28"/>
        </w:rPr>
        <w:t>-</w:t>
      </w:r>
      <w:r w:rsidRPr="00CB30C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CB30C1">
        <w:rPr>
          <w:rFonts w:ascii="Times New Roman" w:hAnsi="Times New Roman" w:cs="Times New Roman"/>
          <w:sz w:val="28"/>
          <w:szCs w:val="28"/>
        </w:rPr>
        <w:t xml:space="preserve">, </w:t>
      </w:r>
      <w:r w:rsidRPr="00CB30C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CB30C1">
        <w:rPr>
          <w:rFonts w:ascii="Times New Roman" w:hAnsi="Times New Roman" w:cs="Times New Roman"/>
          <w:i/>
          <w:sz w:val="28"/>
          <w:szCs w:val="28"/>
        </w:rPr>
        <w:t>-</w:t>
      </w:r>
      <w:r w:rsidRPr="00CB30C1">
        <w:rPr>
          <w:rFonts w:ascii="Times New Roman" w:hAnsi="Times New Roman" w:cs="Times New Roman"/>
          <w:sz w:val="28"/>
          <w:szCs w:val="28"/>
        </w:rPr>
        <w:t xml:space="preserve">число убранных работ из числа </w:t>
      </w:r>
      <w:r w:rsidRPr="00CB30C1">
        <w:rPr>
          <w:rFonts w:ascii="Times New Roman" w:hAnsi="Times New Roman" w:cs="Times New Roman"/>
          <w:sz w:val="28"/>
          <w:szCs w:val="28"/>
        </w:rPr>
        <w:lastRenderedPageBreak/>
        <w:t xml:space="preserve">выполненных на «отлично». Число </w:t>
      </w:r>
      <w:r w:rsidRPr="00CB30C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CB3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30C1">
        <w:rPr>
          <w:rFonts w:ascii="Times New Roman" w:hAnsi="Times New Roman" w:cs="Times New Roman"/>
          <w:sz w:val="28"/>
          <w:szCs w:val="28"/>
        </w:rPr>
        <w:t xml:space="preserve"> может принимать значения 0, 1, 2 или 3, т.е. при решении осуществляется перебор возможных вариантов.  </w:t>
      </w:r>
    </w:p>
    <w:p w:rsidR="001A4D15" w:rsidRPr="001A4D15" w:rsidRDefault="001A4D15" w:rsidP="00812A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4D15">
        <w:rPr>
          <w:rFonts w:ascii="Times New Roman" w:hAnsi="Times New Roman"/>
          <w:bCs/>
          <w:sz w:val="28"/>
          <w:szCs w:val="28"/>
        </w:rPr>
        <w:t>Далее учащиеся в мини-группах разбирают решение задачи №2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E7B02" w:rsidRPr="00CB30C1" w:rsidRDefault="00AE7B02" w:rsidP="00812A80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CB30C1">
        <w:rPr>
          <w:rFonts w:ascii="Times New Roman" w:hAnsi="Times New Roman"/>
          <w:bCs/>
          <w:sz w:val="28"/>
          <w:szCs w:val="28"/>
          <w:u w:val="single"/>
        </w:rPr>
        <w:t xml:space="preserve">Задача </w:t>
      </w:r>
      <w:r>
        <w:rPr>
          <w:rFonts w:ascii="Times New Roman" w:hAnsi="Times New Roman"/>
          <w:bCs/>
          <w:sz w:val="28"/>
          <w:szCs w:val="28"/>
          <w:u w:val="single"/>
        </w:rPr>
        <w:t>№ 2</w:t>
      </w:r>
    </w:p>
    <w:p w:rsidR="00AE7B02" w:rsidRPr="00CB30C1" w:rsidRDefault="00AE7B02" w:rsidP="00812A80">
      <w:pPr>
        <w:pStyle w:val="HTML"/>
        <w:tabs>
          <w:tab w:val="clear" w:pos="916"/>
          <w:tab w:val="clear" w:pos="1832"/>
          <w:tab w:val="left" w:pos="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0C1">
        <w:rPr>
          <w:rFonts w:ascii="Times New Roman" w:hAnsi="Times New Roman" w:cs="Times New Roman"/>
          <w:sz w:val="28"/>
          <w:szCs w:val="28"/>
        </w:rPr>
        <w:t xml:space="preserve">Рыбаки поймали </w:t>
      </w:r>
      <w:r w:rsidRPr="00CB30C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CB30C1">
        <w:rPr>
          <w:rFonts w:ascii="Times New Roman" w:hAnsi="Times New Roman" w:cs="Times New Roman"/>
          <w:sz w:val="28"/>
          <w:szCs w:val="28"/>
        </w:rPr>
        <w:t xml:space="preserve"> рыб, из них 48% окуней. Пять рыб были опущены в озеро. После этого рыб снова пересчитали и оказалось, что среди оставшихся 50% составляют окуни. Сколько рыб поймали рыбаки, если известно, что </w:t>
      </w:r>
      <w:r w:rsidRPr="00CB30C1">
        <w:rPr>
          <w:rFonts w:ascii="Times New Roman" w:hAnsi="Times New Roman" w:cs="Times New Roman"/>
          <w:position w:val="-6"/>
          <w:sz w:val="28"/>
          <w:szCs w:val="28"/>
        </w:rPr>
        <w:object w:dxaOrig="1280" w:dyaOrig="279">
          <v:shape id="_x0000_i1027" type="#_x0000_t75" style="width:81pt;height:18pt" o:ole="">
            <v:imagedata r:id="rId9" o:title=""/>
          </v:shape>
          <o:OLEObject Type="Embed" ProgID="Equation.3" ShapeID="_x0000_i1027" DrawAspect="Content" ObjectID="_1417440279" r:id="rId10"/>
        </w:object>
      </w:r>
      <w:r w:rsidRPr="00CB30C1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10491F" w:rsidRDefault="00CB30C1" w:rsidP="00812A80">
      <w:pPr>
        <w:pStyle w:val="HTML"/>
        <w:tabs>
          <w:tab w:val="clear" w:pos="916"/>
          <w:tab w:val="clear" w:pos="1832"/>
          <w:tab w:val="left" w:pos="0"/>
          <w:tab w:val="left" w:pos="108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Разобрав поэтапно решение одной задачи, учащиеся при помощи учителя разрабатывают алгоритм (модель)</w:t>
      </w:r>
      <w:r w:rsidR="00040CD3">
        <w:rPr>
          <w:rFonts w:ascii="Times New Roman" w:hAnsi="Times New Roman" w:cs="Times New Roman"/>
          <w:sz w:val="28"/>
          <w:szCs w:val="28"/>
        </w:rPr>
        <w:t>, рис.1.</w:t>
      </w:r>
    </w:p>
    <w:p w:rsidR="0010491F" w:rsidRDefault="001A4D15" w:rsidP="0010491F">
      <w:pPr>
        <w:pStyle w:val="HTML"/>
        <w:tabs>
          <w:tab w:val="clear" w:pos="916"/>
          <w:tab w:val="clear" w:pos="1832"/>
          <w:tab w:val="left" w:pos="0"/>
          <w:tab w:val="left" w:pos="10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47" style="position:absolute;left:0;text-align:left;margin-left:-27pt;margin-top:15.95pt;width:512.05pt;height:496.6pt;z-index:251655680" coordorigin="878,3551" coordsize="10241,993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3578;top:11291;width:4860;height:698" o:regroupid="3">
              <v:textbox style="mso-next-textbox:#_x0000_s1034">
                <w:txbxContent>
                  <w:p w:rsidR="0010491F" w:rsidRPr="001A4D15" w:rsidRDefault="0010491F" w:rsidP="00AE7B02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1A4D15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Шаг 4. Рефлексивный компонент</w:t>
                    </w:r>
                  </w:p>
                </w:txbxContent>
              </v:textbox>
            </v:shape>
            <v:group id="_x0000_s1046" style="position:absolute;left:1958;top:3551;width:8460;height:7740" coordorigin="1958,3551" coordsize="8460,7740">
              <v:shape id="_x0000_s1030" type="#_x0000_t202" style="position:absolute;left:3218;top:3551;width:5400;height:698" o:regroupid="4">
                <v:textbox style="mso-next-textbox:#_x0000_s1030">
                  <w:txbxContent>
                    <w:p w:rsidR="0010491F" w:rsidRPr="00AE7B02" w:rsidRDefault="00AE7B02" w:rsidP="0010491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E7B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Шаг 1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="0010491F" w:rsidRPr="00AE7B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Ввести неизвестные </w:t>
                      </w:r>
                    </w:p>
                    <w:p w:rsidR="00AE7B02" w:rsidRDefault="00AE7B02"/>
                  </w:txbxContent>
                </v:textbox>
              </v:shape>
              <v:line id="_x0000_s1035" style="position:absolute" from="5918,4271" to="5918,11291" o:regroupid="3">
                <v:stroke endarrow="block"/>
              </v:line>
              <v:shape id="_x0000_s1036" type="#_x0000_t202" style="position:absolute;left:1958;top:4631;width:8460;height:555" o:regroupid="3">
                <v:textbox style="mso-next-textbox:#_x0000_s1036">
                  <w:txbxContent>
                    <w:p w:rsidR="0010491F" w:rsidRPr="00AE7B02" w:rsidRDefault="0010491F" w:rsidP="0010491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E7B0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Определить  ограничения на неизвестные величины</w:t>
                      </w:r>
                    </w:p>
                  </w:txbxContent>
                </v:textbox>
              </v:shape>
              <v:shape id="_x0000_s1038" type="#_x0000_t202" style="position:absolute;left:1958;top:5531;width:8460;height:720" o:regroupid="3">
                <v:textbox style="mso-next-textbox:#_x0000_s1038">
                  <w:txbxContent>
                    <w:p w:rsidR="00040CD3" w:rsidRPr="00AE7B02" w:rsidRDefault="00040CD3" w:rsidP="00AE7B0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E7B0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Определить, какие из неизвестных можно определить комбинаторным методом перебора</w:t>
                      </w:r>
                    </w:p>
                    <w:p w:rsidR="0010491F" w:rsidRPr="0010491F" w:rsidRDefault="0010491F" w:rsidP="0010491F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039" type="#_x0000_t202" style="position:absolute;left:1958;top:7871;width:8460;height:540" o:regroupid="3">
                <v:textbox style="mso-next-textbox:#_x0000_s1039">
                  <w:txbxContent>
                    <w:p w:rsidR="0010491F" w:rsidRPr="00AE7B02" w:rsidRDefault="0010491F" w:rsidP="00AE7B0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E7B0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Сравнение  неравенств задачи №1 и задачи №2: сходство, различие</w:t>
                      </w:r>
                    </w:p>
                  </w:txbxContent>
                </v:textbox>
              </v:shape>
              <v:shape id="_x0000_s1040" type="#_x0000_t202" style="position:absolute;left:1958;top:6611;width:8460;height:915" o:regroupid="3">
                <v:textbox style="mso-next-textbox:#_x0000_s1040">
                  <w:txbxContent>
                    <w:p w:rsidR="00AE7B02" w:rsidRDefault="00040CD3" w:rsidP="001A4D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E7B0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Решение  задачи </w:t>
                      </w:r>
                      <w:r w:rsidR="00AE7B0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№2 </w:t>
                      </w:r>
                      <w:r w:rsidR="0010491F" w:rsidRPr="00AE7B0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методом аналогичным задачи №1 </w:t>
                      </w:r>
                    </w:p>
                    <w:p w:rsidR="0010491F" w:rsidRPr="00AE7B02" w:rsidRDefault="0010491F" w:rsidP="001A4D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AE7B02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(Работа учащихся в мини-группах)</w:t>
                      </w:r>
                    </w:p>
                    <w:p w:rsidR="00AE7B02" w:rsidRDefault="00AE7B02"/>
                  </w:txbxContent>
                </v:textbox>
              </v:shape>
              <v:shape id="_x0000_s1042" type="#_x0000_t202" style="position:absolute;left:1958;top:8771;width:8460;height:842" o:regroupid="5">
                <v:textbox style="mso-next-textbox:#_x0000_s1042">
                  <w:txbxContent>
                    <w:p w:rsidR="00040CD3" w:rsidRPr="00040CD3" w:rsidRDefault="0010491F" w:rsidP="00040CD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40CD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Выводы. </w:t>
                      </w:r>
                      <w:r w:rsidRPr="00040C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Обобщение результатов. Оформление алгоритма </w:t>
                      </w:r>
                      <w:r w:rsidR="00040CD3" w:rsidRPr="00040C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решения сюжетной задачи с использованием комбинаторного метода перебора</w:t>
                      </w:r>
                    </w:p>
                    <w:p w:rsidR="0010491F" w:rsidRPr="00A55750" w:rsidRDefault="0010491F" w:rsidP="0010491F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044" type="#_x0000_t202" style="position:absolute;left:1958;top:10031;width:8460;height:720" o:regroupid="5">
              <v:textbox style="mso-next-textbox:#_x0000_s1044">
                <w:txbxContent>
                  <w:p w:rsidR="0010491F" w:rsidRPr="00AE7B02" w:rsidRDefault="0010491F" w:rsidP="00AE7B02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E7B02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Шаг3. Творческий компонент.</w:t>
                    </w:r>
                    <w:r w:rsidRPr="00AE7B02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По желанию учащиеся разра</w:t>
                    </w:r>
                    <w:r w:rsidR="00040CD3" w:rsidRPr="00AE7B02">
                      <w:rPr>
                        <w:rFonts w:ascii="Times New Roman" w:hAnsi="Times New Roman"/>
                        <w:sz w:val="24"/>
                        <w:szCs w:val="24"/>
                      </w:rPr>
                      <w:t>батывают аналогичные задачи или решают  задачи предложенные учителем (задачи №3,4)</w:t>
                    </w:r>
                  </w:p>
                </w:txbxContent>
              </v:textbox>
            </v:shape>
            <v:shape id="_x0000_s1045" type="#_x0000_t202" style="position:absolute;left:878;top:12551;width:10241;height:932" o:regroupid="3" filled="f" stroked="f">
              <v:textbox style="mso-next-textbox:#_x0000_s1045">
                <w:txbxContent>
                  <w:p w:rsidR="0010491F" w:rsidRPr="001A4D15" w:rsidRDefault="0010491F" w:rsidP="0010491F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1A4D15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Рис. </w:t>
                    </w:r>
                    <w:r w:rsidR="00040CD3" w:rsidRPr="001A4D15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1</w:t>
                    </w:r>
                    <w:r w:rsidRPr="001A4D15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.</w:t>
                    </w:r>
                    <w:r w:rsidRPr="001A4D15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Алгоритм решения </w:t>
                    </w:r>
                    <w:r w:rsidR="00040CD3" w:rsidRPr="001A4D15">
                      <w:rPr>
                        <w:rFonts w:ascii="Times New Roman" w:hAnsi="Times New Roman"/>
                        <w:sz w:val="28"/>
                        <w:szCs w:val="28"/>
                      </w:rPr>
                      <w:t>сюжетной задачи с использованием комбинаторного метода перебора</w:t>
                    </w:r>
                  </w:p>
                </w:txbxContent>
              </v:textbox>
            </v:shape>
          </v:group>
        </w:pict>
      </w:r>
    </w:p>
    <w:p w:rsidR="00CB30C1" w:rsidRPr="00CB30C1" w:rsidRDefault="00CB30C1" w:rsidP="0010491F">
      <w:pPr>
        <w:pStyle w:val="HTML"/>
        <w:tabs>
          <w:tab w:val="clear" w:pos="916"/>
          <w:tab w:val="clear" w:pos="1832"/>
          <w:tab w:val="left" w:pos="0"/>
          <w:tab w:val="left" w:pos="1080"/>
        </w:tabs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91F" w:rsidRDefault="0010491F" w:rsidP="0010491F">
      <w:pPr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10491F" w:rsidRDefault="0010491F" w:rsidP="00CB30C1">
      <w:pPr>
        <w:spacing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10491F" w:rsidRDefault="0010491F" w:rsidP="00CB30C1">
      <w:pPr>
        <w:spacing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10491F" w:rsidRDefault="0010491F" w:rsidP="00CB30C1">
      <w:pPr>
        <w:spacing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10491F" w:rsidRDefault="0010491F" w:rsidP="00CB30C1">
      <w:pPr>
        <w:spacing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10491F" w:rsidRDefault="0010491F" w:rsidP="00CB30C1">
      <w:pPr>
        <w:spacing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10491F" w:rsidRDefault="0010491F" w:rsidP="00CB30C1">
      <w:pPr>
        <w:spacing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10491F" w:rsidRDefault="0010491F" w:rsidP="00CB30C1">
      <w:pPr>
        <w:spacing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10491F" w:rsidRDefault="0010491F" w:rsidP="00CB30C1">
      <w:pPr>
        <w:spacing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10491F" w:rsidRDefault="0010491F" w:rsidP="00CB30C1">
      <w:pPr>
        <w:spacing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10491F" w:rsidRDefault="0010491F" w:rsidP="00CB30C1">
      <w:pPr>
        <w:spacing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10491F" w:rsidRDefault="0010491F" w:rsidP="00CB30C1">
      <w:pPr>
        <w:spacing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10491F" w:rsidRDefault="0010491F" w:rsidP="00CB30C1">
      <w:pPr>
        <w:spacing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10491F" w:rsidRDefault="0010491F" w:rsidP="00CB30C1">
      <w:pPr>
        <w:spacing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10491F" w:rsidRDefault="0010491F" w:rsidP="00CB30C1">
      <w:pPr>
        <w:spacing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10491F" w:rsidRDefault="0010491F" w:rsidP="00CB30C1">
      <w:pPr>
        <w:spacing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10491F" w:rsidRDefault="0010491F" w:rsidP="00CB30C1">
      <w:pPr>
        <w:spacing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040CD3" w:rsidRDefault="00040CD3" w:rsidP="001A4D15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CB30C1" w:rsidRPr="00812A80" w:rsidRDefault="00CB30C1" w:rsidP="00812A80">
      <w:pPr>
        <w:spacing w:after="0" w:line="360" w:lineRule="auto"/>
        <w:ind w:firstLine="53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812A80">
        <w:rPr>
          <w:rFonts w:ascii="Times New Roman" w:hAnsi="Times New Roman"/>
          <w:bCs/>
          <w:sz w:val="28"/>
          <w:szCs w:val="28"/>
          <w:u w:val="single"/>
        </w:rPr>
        <w:t xml:space="preserve">Задача № </w:t>
      </w:r>
      <w:r w:rsidR="00040CD3" w:rsidRPr="00812A80">
        <w:rPr>
          <w:rFonts w:ascii="Times New Roman" w:hAnsi="Times New Roman"/>
          <w:bCs/>
          <w:sz w:val="28"/>
          <w:szCs w:val="28"/>
          <w:u w:val="single"/>
        </w:rPr>
        <w:t>3</w:t>
      </w:r>
      <w:r w:rsidR="00812A80">
        <w:rPr>
          <w:rFonts w:ascii="Times New Roman" w:hAnsi="Times New Roman"/>
          <w:bCs/>
          <w:sz w:val="28"/>
          <w:szCs w:val="28"/>
          <w:u w:val="single"/>
        </w:rPr>
        <w:t xml:space="preserve">. </w:t>
      </w:r>
      <w:r w:rsidRPr="00812A80">
        <w:rPr>
          <w:rFonts w:ascii="Times New Roman" w:hAnsi="Times New Roman"/>
          <w:sz w:val="28"/>
          <w:szCs w:val="28"/>
        </w:rPr>
        <w:t>В корзине лежало не более 70 грибов. После разбора оказывалось, что 52% из них- белые. Если отложить 3 самых малых гриба, то среди  оставшихся будет ровно половина белых. Сколько грибов в корзине белых?</w:t>
      </w:r>
      <w:r w:rsidR="00812A80" w:rsidRPr="00812A80">
        <w:rPr>
          <w:rFonts w:ascii="Times New Roman" w:hAnsi="Times New Roman"/>
          <w:sz w:val="28"/>
          <w:szCs w:val="28"/>
        </w:rPr>
        <w:t xml:space="preserve"> </w:t>
      </w:r>
      <w:r w:rsidRPr="00812A80">
        <w:rPr>
          <w:rFonts w:ascii="Times New Roman" w:hAnsi="Times New Roman"/>
          <w:sz w:val="28"/>
          <w:szCs w:val="28"/>
        </w:rPr>
        <w:t>(</w:t>
      </w:r>
      <w:r w:rsidRPr="00812A80">
        <w:rPr>
          <w:rFonts w:ascii="Times New Roman" w:hAnsi="Times New Roman"/>
          <w:position w:val="-24"/>
          <w:sz w:val="28"/>
          <w:szCs w:val="28"/>
        </w:rPr>
        <w:object w:dxaOrig="580" w:dyaOrig="620">
          <v:shape id="_x0000_i1028" type="#_x0000_t75" style="width:29pt;height:31pt" o:ole="">
            <v:imagedata r:id="rId11" o:title=""/>
          </v:shape>
          <o:OLEObject Type="Embed" ProgID="Equation.3" ShapeID="_x0000_i1028" DrawAspect="Content" ObjectID="_1417440280" r:id="rId12"/>
        </w:object>
      </w:r>
      <w:r w:rsidRPr="00812A80">
        <w:rPr>
          <w:rFonts w:ascii="Times New Roman" w:hAnsi="Times New Roman"/>
          <w:sz w:val="28"/>
          <w:szCs w:val="28"/>
        </w:rPr>
        <w:t>= 0,52у-</w:t>
      </w:r>
      <w:r w:rsidRPr="00812A80">
        <w:rPr>
          <w:rFonts w:ascii="Times New Roman" w:hAnsi="Times New Roman"/>
          <w:i/>
          <w:sz w:val="28"/>
          <w:szCs w:val="28"/>
        </w:rPr>
        <w:t xml:space="preserve"> </w:t>
      </w:r>
      <w:r w:rsidRPr="00812A8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812A80">
        <w:rPr>
          <w:rFonts w:ascii="Times New Roman" w:hAnsi="Times New Roman"/>
          <w:i/>
          <w:sz w:val="28"/>
          <w:szCs w:val="28"/>
        </w:rPr>
        <w:t xml:space="preserve">, </w:t>
      </w:r>
      <w:r w:rsidRPr="00812A80">
        <w:rPr>
          <w:rFonts w:ascii="Times New Roman" w:hAnsi="Times New Roman"/>
          <w:sz w:val="28"/>
          <w:szCs w:val="28"/>
        </w:rPr>
        <w:t xml:space="preserve">где </w:t>
      </w:r>
      <w:r w:rsidRPr="00812A8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812A80">
        <w:rPr>
          <w:rFonts w:ascii="Times New Roman" w:hAnsi="Times New Roman"/>
          <w:sz w:val="28"/>
          <w:szCs w:val="28"/>
        </w:rPr>
        <w:t>=0,1,2,3)</w:t>
      </w:r>
    </w:p>
    <w:p w:rsidR="00CB30C1" w:rsidRPr="00812A80" w:rsidRDefault="00CB30C1" w:rsidP="00812A80">
      <w:pPr>
        <w:spacing w:after="0" w:line="360" w:lineRule="auto"/>
        <w:ind w:firstLine="53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812A80">
        <w:rPr>
          <w:rFonts w:ascii="Times New Roman" w:hAnsi="Times New Roman"/>
          <w:bCs/>
          <w:sz w:val="28"/>
          <w:szCs w:val="28"/>
          <w:u w:val="single"/>
        </w:rPr>
        <w:t xml:space="preserve">Задача № </w:t>
      </w:r>
      <w:r w:rsidR="00040CD3" w:rsidRPr="00812A80">
        <w:rPr>
          <w:rFonts w:ascii="Times New Roman" w:hAnsi="Times New Roman"/>
          <w:bCs/>
          <w:sz w:val="28"/>
          <w:szCs w:val="28"/>
          <w:u w:val="single"/>
        </w:rPr>
        <w:t>4</w:t>
      </w:r>
      <w:r w:rsidR="00812A80" w:rsidRPr="00812A80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812A80">
        <w:rPr>
          <w:rFonts w:ascii="Times New Roman" w:hAnsi="Times New Roman"/>
          <w:sz w:val="28"/>
          <w:szCs w:val="28"/>
        </w:rPr>
        <w:t xml:space="preserve">В урне лежали белые и черные шары, их число не более 55. Число белых относилось к числу черных как 3:2. После того, как из урны вынули 4 шара, оказалось, что соотношение белых и черных равно 4:3. Сколько шаров лежало в урне? </w:t>
      </w:r>
    </w:p>
    <w:p w:rsidR="003D2358" w:rsidRPr="00EC1051" w:rsidRDefault="003D2358" w:rsidP="00812A80">
      <w:pPr>
        <w:pStyle w:val="a3"/>
        <w:tabs>
          <w:tab w:val="left" w:pos="900"/>
        </w:tabs>
        <w:spacing w:before="0" w:beforeAutospacing="0" w:after="0" w:afterAutospacing="0" w:line="360" w:lineRule="auto"/>
        <w:jc w:val="both"/>
        <w:rPr>
          <w:rFonts w:cs="Times New Roman"/>
          <w:i/>
          <w:color w:val="auto"/>
          <w:sz w:val="28"/>
          <w:szCs w:val="28"/>
          <w:u w:val="single"/>
        </w:rPr>
      </w:pPr>
      <w:r>
        <w:rPr>
          <w:rFonts w:cs="Times New Roman"/>
          <w:i/>
          <w:color w:val="auto"/>
          <w:sz w:val="28"/>
          <w:szCs w:val="28"/>
          <w:u w:val="single"/>
        </w:rPr>
        <w:t xml:space="preserve">Рассмотрим отработку комбинаторной задачи –задачи </w:t>
      </w:r>
      <w:r w:rsidRPr="004056A5">
        <w:rPr>
          <w:rFonts w:cs="Times New Roman"/>
          <w:i/>
          <w:color w:val="auto"/>
          <w:sz w:val="28"/>
          <w:szCs w:val="28"/>
          <w:u w:val="single"/>
        </w:rPr>
        <w:t xml:space="preserve"> коммивояжера</w:t>
      </w:r>
    </w:p>
    <w:p w:rsidR="003D2358" w:rsidRPr="006817AF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color w:val="auto"/>
          <w:sz w:val="28"/>
          <w:szCs w:val="28"/>
        </w:rPr>
      </w:pPr>
      <w:r w:rsidRPr="004056A5">
        <w:rPr>
          <w:rFonts w:cs="Times New Roman"/>
          <w:color w:val="auto"/>
          <w:sz w:val="28"/>
          <w:szCs w:val="28"/>
        </w:rPr>
        <w:t xml:space="preserve">Задача о коммивояжере, задача о бродячем торговце - комбинаторная задача теории графов. В простейшем случае формулируется следующим образом: даны </w:t>
      </w:r>
      <w:r w:rsidRPr="004056A5">
        <w:rPr>
          <w:rFonts w:cs="Times New Roman"/>
          <w:i/>
          <w:color w:val="auto"/>
          <w:sz w:val="28"/>
          <w:szCs w:val="28"/>
        </w:rPr>
        <w:t>n</w:t>
      </w:r>
      <w:r w:rsidRPr="004056A5">
        <w:rPr>
          <w:rFonts w:cs="Times New Roman"/>
          <w:color w:val="auto"/>
          <w:sz w:val="28"/>
          <w:szCs w:val="28"/>
        </w:rPr>
        <w:t xml:space="preserve"> городов и известно расстояние между каждыми двумя городами; коммивояжер, выходящий из какого-нибудь города, должен посетить (</w:t>
      </w:r>
      <w:r w:rsidRPr="004056A5">
        <w:rPr>
          <w:rFonts w:cs="Times New Roman"/>
          <w:i/>
          <w:color w:val="auto"/>
          <w:sz w:val="28"/>
          <w:szCs w:val="28"/>
        </w:rPr>
        <w:t>n</w:t>
      </w:r>
      <w:r w:rsidRPr="004056A5">
        <w:rPr>
          <w:rFonts w:cs="Times New Roman"/>
          <w:color w:val="auto"/>
          <w:sz w:val="28"/>
          <w:szCs w:val="28"/>
        </w:rPr>
        <w:t>-1) других городов и вернуться в исходный. В каком порядке должен он посещать города (по одному разу каждый), чтобы общее пройденное расстояние было минимальным?</w:t>
      </w:r>
    </w:p>
    <w:p w:rsidR="003D2358" w:rsidRPr="00812A80" w:rsidRDefault="003D2358" w:rsidP="00812A80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color w:val="auto"/>
          <w:sz w:val="28"/>
          <w:szCs w:val="28"/>
          <w:u w:val="single"/>
        </w:rPr>
      </w:pPr>
      <w:r w:rsidRPr="004056A5">
        <w:rPr>
          <w:rFonts w:cs="Times New Roman"/>
          <w:color w:val="auto"/>
          <w:sz w:val="28"/>
          <w:szCs w:val="28"/>
          <w:u w:val="single"/>
        </w:rPr>
        <w:t xml:space="preserve">Задача № </w:t>
      </w:r>
      <w:r>
        <w:rPr>
          <w:rFonts w:cs="Times New Roman"/>
          <w:color w:val="auto"/>
          <w:sz w:val="28"/>
          <w:szCs w:val="28"/>
          <w:u w:val="single"/>
        </w:rPr>
        <w:t>1</w:t>
      </w:r>
      <w:r w:rsidRPr="004056A5">
        <w:rPr>
          <w:rFonts w:cs="Times New Roman"/>
          <w:color w:val="auto"/>
          <w:sz w:val="28"/>
          <w:szCs w:val="28"/>
          <w:u w:val="single"/>
        </w:rPr>
        <w:t>.</w:t>
      </w:r>
      <w:r w:rsidR="00812A80">
        <w:rPr>
          <w:rFonts w:cs="Times New Roman"/>
          <w:color w:val="auto"/>
          <w:sz w:val="28"/>
          <w:szCs w:val="28"/>
          <w:u w:val="single"/>
        </w:rPr>
        <w:t xml:space="preserve"> </w:t>
      </w:r>
      <w:r w:rsidRPr="004056A5">
        <w:rPr>
          <w:rFonts w:cs="Times New Roman"/>
          <w:color w:val="auto"/>
          <w:sz w:val="28"/>
          <w:szCs w:val="28"/>
        </w:rPr>
        <w:t>Схема рассуждений и ход решения</w:t>
      </w:r>
    </w:p>
    <w:p w:rsidR="003D2358" w:rsidRDefault="00812A80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noProof/>
          <w:color w:val="auto"/>
          <w:sz w:val="28"/>
          <w:szCs w:val="28"/>
        </w:rPr>
        <w:pict>
          <v:group id="_x0000_s1095" style="position:absolute;left:0;text-align:left;margin-left:54pt;margin-top:61.5pt;width:243pt;height:3in;z-index:251659776" coordorigin="2498,11111" coordsize="4860,4320">
            <v:group id="_x0000_s1091" style="position:absolute;left:2498;top:11111;width:4320;height:4320" coordorigin="2498,11111" coordsize="4320,4320">
              <v:group id="_x0000_s1048" style="position:absolute;left:2498;top:11111;width:4140;height:1980" coordorigin="2034,9197" coordsize="4140,1980">
                <v:group id="_x0000_s1049" style="position:absolute;left:5814;top:9197;width:360;height:1080" coordorigin="2034,9017" coordsize="360,1080">
                  <v:shapetype id="_x0000_t127" coordsize="21600,21600" o:spt="127" path="m10800,l21600,21600,,21600xe">
                    <v:stroke joinstyle="miter"/>
                    <v:path gradientshapeok="t" o:connecttype="custom" o:connectlocs="10800,0;5400,10800;10800,21600;16200,10800" textboxrect="5400,10800,16200,21600"/>
                  </v:shapetype>
                  <v:shape id="_x0000_s1050" type="#_x0000_t127" style="position:absolute;left:2034;top:9017;width:360;height:540"/>
                  <v:rect id="_x0000_s1051" style="position:absolute;left:2034;top:9557;width:360;height:540"/>
                </v:group>
                <v:group id="_x0000_s1052" style="position:absolute;left:2034;top:9377;width:4140;height:1800" coordorigin="2034,9017" coordsize="4140,1800">
                  <v:group id="_x0000_s1053" style="position:absolute;left:2034;top:9017;width:4140;height:1080" coordorigin="2034,9017" coordsize="4140,1080">
                    <v:group id="_x0000_s1054" style="position:absolute;left:2034;top:9017;width:4140;height:1080" coordorigin="2034,9017" coordsize="4140,1080">
                      <v:group id="_x0000_s1055" style="position:absolute;left:2034;top:9017;width:360;height:1080" coordorigin="2034,9017" coordsize="360,1080">
                        <v:shape id="_x0000_s1056" type="#_x0000_t127" style="position:absolute;left:2034;top:9017;width:360;height:540"/>
                        <v:rect id="_x0000_s1057" style="position:absolute;left:2034;top:9557;width:360;height:540"/>
                      </v:group>
                      <v:shape id="_x0000_s1058" type="#_x0000_t202" style="position:absolute;left:2034;top:9557;width:360;height:540">
                        <v:textbox style="mso-next-textbox:#_x0000_s1058">
                          <w:txbxContent>
                            <w:p w:rsidR="003D2358" w:rsidRDefault="003D2358" w:rsidP="003D2358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_x0000_s1059" type="#_x0000_t202" style="position:absolute;left:5814;top:9377;width:360;height:540">
                        <v:textbox style="mso-next-textbox:#_x0000_s1059">
                          <w:txbxContent>
                            <w:p w:rsidR="003D2358" w:rsidRDefault="003D2358" w:rsidP="003D2358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</v:group>
                    <v:shape id="_x0000_s1060" style="position:absolute;left:2370;top:9285;width:3420;height:803" coordsize="3420,803" path="m,795hdc88,766,7,803,75,735,98,712,209,641,225,630v61,-43,92,-72,165,-90c400,525,407,508,420,495v13,-13,35,-15,45,-30c498,413,479,370,525,330v,,112,-75,135,-90c699,214,756,221,795,195v30,-20,56,-49,90,-60c900,130,916,128,930,120v174,-97,5,-32,180,-90c1182,6,1260,11,1335,v250,5,500,6,750,15c2142,17,2130,45,2175,75v43,29,92,46,135,75c2340,170,2400,210,2400,210v33,66,49,134,90,195c2497,465,2477,542,2520,585v11,11,30,11,45,15c2663,628,2665,618,2805,630v185,37,100,37,255,15c3090,635,3140,645,3150,615v21,-62,2,-36,60,-75c3273,445,3319,260,3420,210hae" filled="f">
                      <v:path arrowok="t"/>
                    </v:shape>
                  </v:group>
                  <v:shape id="_x0000_s1061" type="#_x0000_t202" style="position:absolute;left:4554;top:10277;width:1260;height:540" filled="f" stroked="f">
                    <v:textbox style="mso-next-textbox:#_x0000_s1061">
                      <w:txbxContent>
                        <w:p w:rsidR="003D2358" w:rsidRPr="003D2358" w:rsidRDefault="003D2358" w:rsidP="003D2358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3D2358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Рис.2</w:t>
                          </w:r>
                        </w:p>
                      </w:txbxContent>
                    </v:textbox>
                  </v:shape>
                </v:group>
              </v:group>
              <v:group id="_x0000_s1063" style="position:absolute;left:2678;top:12911;width:4140;height:2520" coordorigin="2574,12437" coordsize="4140,2520">
                <v:group id="_x0000_s1064" style="position:absolute;left:4914;top:13877;width:540;height:1080" coordorigin="4914,13877" coordsize="540,1080">
                  <v:rect id="_x0000_s1065" style="position:absolute;left:4914;top:14417;width:540;height:540"/>
                  <v:shape id="_x0000_s1066" type="#_x0000_t127" style="position:absolute;left:4914;top:13877;width:540;height:540"/>
                </v:group>
                <v:shape id="_x0000_s1067" type="#_x0000_t202" style="position:absolute;left:4914;top:14417;width:540;height:540">
                  <v:textbox style="mso-next-textbox:#_x0000_s1067">
                    <w:txbxContent>
                      <w:p w:rsidR="003D2358" w:rsidRDefault="003D2358" w:rsidP="003D2358">
                        <w:r>
                          <w:t>С</w:t>
                        </w:r>
                      </w:p>
                    </w:txbxContent>
                  </v:textbox>
                </v:shape>
                <v:group id="_x0000_s1068" style="position:absolute;left:2574;top:12437;width:4140;height:2466" coordorigin="2574,12437" coordsize="4140,2466">
                  <v:group id="_x0000_s1069" style="position:absolute;left:2574;top:12437;width:4140;height:1080" coordorigin="3114,12077" coordsize="4140,1080">
                    <v:group id="_x0000_s1070" style="position:absolute;left:3114;top:12077;width:4140;height:1080" coordorigin="2034,9017" coordsize="4140,1080">
                      <v:group id="_x0000_s1071" style="position:absolute;left:2034;top:9017;width:4140;height:1080" coordorigin="2034,9017" coordsize="4140,1080">
                        <v:group id="_x0000_s1072" style="position:absolute;left:2034;top:9017;width:360;height:1080" coordorigin="2034,9017" coordsize="360,1080">
                          <v:shape id="_x0000_s1073" type="#_x0000_t127" style="position:absolute;left:2034;top:9017;width:360;height:540"/>
                          <v:rect id="_x0000_s1074" style="position:absolute;left:2034;top:9557;width:360;height:540"/>
                        </v:group>
                        <v:shape id="_x0000_s1075" type="#_x0000_t202" style="position:absolute;left:2034;top:9557;width:360;height:540">
                          <v:textbox style="mso-next-textbox:#_x0000_s1075">
                            <w:txbxContent>
                              <w:p w:rsidR="003D2358" w:rsidRDefault="003D2358" w:rsidP="003D2358">
                                <w:r>
                                  <w:t>А</w:t>
                                </w:r>
                              </w:p>
                            </w:txbxContent>
                          </v:textbox>
                        </v:shape>
                        <v:shape id="_x0000_s1076" type="#_x0000_t202" style="position:absolute;left:5814;top:9377;width:360;height:540">
                          <v:textbox style="mso-next-textbox:#_x0000_s1076">
                            <w:txbxContent>
                              <w:p w:rsidR="003D2358" w:rsidRDefault="003D2358" w:rsidP="003D2358">
                                <w:r>
                                  <w:t>В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77" style="position:absolute;left:2370;top:9285;width:3420;height:803" coordsize="3420,803" path="m,795hdc88,766,7,803,75,735,98,712,209,641,225,630v61,-43,92,-72,165,-90c400,525,407,508,420,495v13,-13,35,-15,45,-30c498,413,479,370,525,330v,,112,-75,135,-90c699,214,756,221,795,195v30,-20,56,-49,90,-60c900,130,916,128,930,120v174,-97,5,-32,180,-90c1182,6,1260,11,1335,v250,5,500,6,750,15c2142,17,2130,45,2175,75v43,29,92,46,135,75c2340,170,2400,210,2400,210v33,66,49,134,90,195c2497,465,2477,542,2520,585v11,11,30,11,45,15c2663,628,2665,618,2805,630v185,37,100,37,255,15c3090,635,3140,645,3150,615v21,-62,2,-36,60,-75c3273,445,3319,260,3420,210hae" filled="f">
                        <v:path arrowok="t"/>
                      </v:shape>
                    </v:group>
                    <v:shape id="_x0000_s1078" type="#_x0000_t127" style="position:absolute;left:6894;top:12077;width:360;height:360"/>
                  </v:group>
                  <v:shape id="_x0000_s1079" style="position:absolute;left:5460;top:13365;width:1020;height:1275" coordsize="1020,1275" path="m1020,hdc903,39,931,109,870,195v-12,17,-30,30,-45,45c805,320,753,376,720,450,669,566,630,705,540,795v-29,86,6,6,-60,90c458,913,440,945,420,975v-12,19,-15,43,-30,60c374,1054,349,1064,330,1080v-62,53,-116,109,-195,135c112,1250,108,1275,60,1275,39,1275,,1260,,1260hae" filled="f">
                    <v:path arrowok="t"/>
                  </v:shape>
                  <v:shape id="_x0000_s1080" style="position:absolute;left:2670;top:13560;width:2205;height:1343" coordsize="2205,1343" path="m2205,1125hdc1988,1156,1792,1224,1590,1305v-832,-22,-351,38,-645,-60c879,1179,802,1151,720,1110v-32,-16,-78,-58,-105,-75c596,1023,575,1016,555,1005,530,991,505,976,480,960,472,955,312,866,300,855,268,827,210,765,210,765v-38,-113,13,26,-45,-90c139,622,111,551,90,495,63,424,49,354,15,285,,178,15,106,15,hae" filled="f">
                    <v:path arrowok="t"/>
                  </v:shape>
                </v:group>
              </v:group>
            </v:group>
            <v:shape id="_x0000_s1094" type="#_x0000_t202" style="position:absolute;left:5918;top:14891;width:1440;height:540" filled="f" stroked="f">
              <v:textbox>
                <w:txbxContent>
                  <w:p w:rsidR="00424615" w:rsidRPr="003D2358" w:rsidRDefault="00424615" w:rsidP="00424615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Рис.3</w:t>
                    </w:r>
                  </w:p>
                  <w:p w:rsidR="00424615" w:rsidRDefault="00424615"/>
                </w:txbxContent>
              </v:textbox>
            </v:shape>
          </v:group>
        </w:pict>
      </w:r>
      <w:r w:rsidR="003D2358" w:rsidRPr="004056A5">
        <w:rPr>
          <w:rFonts w:cs="Times New Roman"/>
          <w:bCs/>
          <w:color w:val="auto"/>
          <w:sz w:val="28"/>
          <w:szCs w:val="28"/>
        </w:rPr>
        <w:t xml:space="preserve">Шаг 1. Для </w:t>
      </w:r>
      <w:r w:rsidR="003D2358" w:rsidRPr="004056A5">
        <w:rPr>
          <w:rFonts w:cs="Times New Roman"/>
          <w:i/>
          <w:color w:val="auto"/>
          <w:sz w:val="28"/>
          <w:szCs w:val="28"/>
        </w:rPr>
        <w:t xml:space="preserve">n </w:t>
      </w:r>
      <w:r w:rsidR="003D2358" w:rsidRPr="004056A5">
        <w:rPr>
          <w:rFonts w:cs="Times New Roman"/>
          <w:color w:val="auto"/>
          <w:sz w:val="28"/>
          <w:szCs w:val="28"/>
        </w:rPr>
        <w:t>= 2 решение задачи очевидно, так как коммивояжеру необходимо по одному и тому же пути необходимо осуществить путешествие до соседне</w:t>
      </w:r>
      <w:r w:rsidR="003D2358">
        <w:rPr>
          <w:rFonts w:cs="Times New Roman"/>
          <w:color w:val="auto"/>
          <w:sz w:val="28"/>
          <w:szCs w:val="28"/>
        </w:rPr>
        <w:t>го города и обратно (Рис.2</w:t>
      </w:r>
      <w:r w:rsidR="003D2358" w:rsidRPr="004056A5">
        <w:rPr>
          <w:rFonts w:cs="Times New Roman"/>
          <w:color w:val="auto"/>
          <w:sz w:val="28"/>
          <w:szCs w:val="28"/>
        </w:rPr>
        <w:t>).</w:t>
      </w:r>
    </w:p>
    <w:p w:rsidR="003D2358" w:rsidRPr="004056A5" w:rsidRDefault="00812A80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color w:val="auto"/>
          <w:sz w:val="28"/>
          <w:szCs w:val="28"/>
        </w:rPr>
      </w:pPr>
      <w:r w:rsidRPr="004056A5">
        <w:rPr>
          <w:rFonts w:cs="Times New Roman"/>
          <w:bCs/>
          <w:noProof/>
          <w:color w:val="auto"/>
          <w:sz w:val="28"/>
          <w:szCs w:val="28"/>
        </w:rPr>
        <w:pict>
          <v:shape id="_x0000_s1081" type="#_x0000_t202" style="position:absolute;left:0;text-align:left;margin-left:306pt;margin-top:7.05pt;width:135pt;height:153pt;z-index:251656704" stroked="f">
            <v:textbox>
              <w:txbxContent>
                <w:p w:rsidR="003D2358" w:rsidRPr="003D2358" w:rsidRDefault="003D2358" w:rsidP="003D235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D2358">
                    <w:rPr>
                      <w:rFonts w:ascii="Times New Roman" w:hAnsi="Times New Roman"/>
                      <w:sz w:val="28"/>
                      <w:szCs w:val="28"/>
                    </w:rPr>
                    <w:t>Возможные пути путешествия коммивояжера</w:t>
                  </w:r>
                </w:p>
                <w:p w:rsidR="003D2358" w:rsidRPr="003D2358" w:rsidRDefault="003D2358" w:rsidP="003D235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D2358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6709BA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41300" cy="1016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3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2358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="006709BA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41300" cy="10160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3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2358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="006709BA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41300" cy="101600"/>
                        <wp:effectExtent l="1905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3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2358">
                    <w:rPr>
                      <w:rFonts w:ascii="Times New Roman" w:hAnsi="Times New Roman"/>
                      <w:sz w:val="28"/>
                      <w:szCs w:val="28"/>
                    </w:rPr>
                    <w:t>А.</w:t>
                  </w:r>
                </w:p>
                <w:p w:rsidR="003D2358" w:rsidRPr="003D2358" w:rsidRDefault="003D2358" w:rsidP="003D235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D2358">
                    <w:rPr>
                      <w:rFonts w:ascii="Times New Roman" w:hAnsi="Times New Roman"/>
                      <w:sz w:val="28"/>
                      <w:szCs w:val="28"/>
                    </w:rPr>
                    <w:t>или</w:t>
                  </w:r>
                </w:p>
                <w:p w:rsidR="003D2358" w:rsidRPr="003D2358" w:rsidRDefault="003D2358" w:rsidP="003D235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D2358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6709BA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41300" cy="101600"/>
                        <wp:effectExtent l="1905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3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2358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="006709BA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41300" cy="101600"/>
                        <wp:effectExtent l="1905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3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2358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="006709BA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41300" cy="101600"/>
                        <wp:effectExtent l="1905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3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2358">
                    <w:rPr>
                      <w:rFonts w:ascii="Times New Roman" w:hAnsi="Times New Roman"/>
                      <w:sz w:val="28"/>
                      <w:szCs w:val="28"/>
                    </w:rPr>
                    <w:t>А.</w:t>
                  </w:r>
                </w:p>
              </w:txbxContent>
            </v:textbox>
          </v:shape>
        </w:pict>
      </w:r>
    </w:p>
    <w:p w:rsidR="003D2358" w:rsidRPr="004056A5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color w:val="auto"/>
          <w:sz w:val="28"/>
          <w:szCs w:val="28"/>
        </w:rPr>
      </w:pPr>
    </w:p>
    <w:p w:rsidR="003D2358" w:rsidRPr="004056A5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color w:val="auto"/>
          <w:sz w:val="28"/>
          <w:szCs w:val="28"/>
        </w:rPr>
      </w:pPr>
    </w:p>
    <w:p w:rsidR="003D2358" w:rsidRPr="004056A5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bCs/>
          <w:color w:val="auto"/>
          <w:sz w:val="28"/>
          <w:szCs w:val="28"/>
        </w:rPr>
      </w:pPr>
    </w:p>
    <w:p w:rsidR="003D2358" w:rsidRPr="004056A5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bCs/>
          <w:color w:val="auto"/>
          <w:sz w:val="28"/>
          <w:szCs w:val="28"/>
        </w:rPr>
      </w:pPr>
    </w:p>
    <w:p w:rsidR="003D2358" w:rsidRPr="004056A5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bCs/>
          <w:color w:val="auto"/>
          <w:sz w:val="28"/>
          <w:szCs w:val="28"/>
        </w:rPr>
      </w:pPr>
    </w:p>
    <w:p w:rsidR="003D2358" w:rsidRPr="004056A5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bCs/>
          <w:color w:val="auto"/>
          <w:sz w:val="28"/>
          <w:szCs w:val="28"/>
        </w:rPr>
      </w:pPr>
    </w:p>
    <w:p w:rsidR="003D2358" w:rsidRPr="004056A5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bCs/>
          <w:color w:val="auto"/>
          <w:sz w:val="28"/>
          <w:szCs w:val="28"/>
        </w:rPr>
      </w:pPr>
    </w:p>
    <w:p w:rsidR="003D2358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jc w:val="both"/>
        <w:rPr>
          <w:rFonts w:cs="Times New Roman"/>
          <w:bCs/>
          <w:color w:val="auto"/>
          <w:sz w:val="28"/>
          <w:szCs w:val="28"/>
        </w:rPr>
      </w:pPr>
    </w:p>
    <w:p w:rsidR="003D2358" w:rsidRPr="00366D6F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color w:val="auto"/>
          <w:sz w:val="28"/>
          <w:szCs w:val="28"/>
        </w:rPr>
      </w:pPr>
      <w:r w:rsidRPr="004056A5">
        <w:rPr>
          <w:rFonts w:cs="Times New Roman"/>
          <w:bCs/>
          <w:color w:val="auto"/>
          <w:sz w:val="28"/>
          <w:szCs w:val="28"/>
        </w:rPr>
        <w:lastRenderedPageBreak/>
        <w:t xml:space="preserve">Шаг 2. Проведя рассуждения для </w:t>
      </w:r>
      <w:r w:rsidRPr="004056A5">
        <w:rPr>
          <w:rFonts w:cs="Times New Roman"/>
          <w:i/>
          <w:color w:val="auto"/>
          <w:sz w:val="28"/>
          <w:szCs w:val="28"/>
        </w:rPr>
        <w:t xml:space="preserve">n </w:t>
      </w:r>
      <w:r w:rsidRPr="004056A5">
        <w:rPr>
          <w:rFonts w:cs="Times New Roman"/>
          <w:color w:val="auto"/>
          <w:sz w:val="28"/>
          <w:szCs w:val="28"/>
        </w:rPr>
        <w:t>= 3, убеждаемся, что задача имеет один и тот же исход при возможности двух вариантов осуществления пути (Рис</w:t>
      </w:r>
      <w:r>
        <w:rPr>
          <w:rFonts w:cs="Times New Roman"/>
          <w:color w:val="auto"/>
          <w:sz w:val="28"/>
          <w:szCs w:val="28"/>
        </w:rPr>
        <w:t>.3</w:t>
      </w:r>
      <w:r w:rsidRPr="004056A5">
        <w:rPr>
          <w:rFonts w:cs="Times New Roman"/>
          <w:color w:val="auto"/>
          <w:sz w:val="28"/>
          <w:szCs w:val="28"/>
        </w:rPr>
        <w:t>.).</w:t>
      </w:r>
      <w:r w:rsidRPr="004056A5">
        <w:rPr>
          <w:rFonts w:cs="Times New Roman"/>
          <w:bCs/>
          <w:noProof/>
          <w:color w:val="auto"/>
          <w:sz w:val="28"/>
          <w:szCs w:val="28"/>
        </w:rPr>
        <w:pict>
          <v:line id="_x0000_s1082" style="position:absolute;left:0;text-align:left;z-index:251657728;mso-position-horizontal-relative:text;mso-position-vertical-relative:text" from="315pt,2.05pt" to="333pt,2.05pt" stroked="f">
            <v:stroke endarrow="block"/>
          </v:line>
        </w:pict>
      </w:r>
    </w:p>
    <w:p w:rsidR="003D2358" w:rsidRPr="004056A5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bCs/>
          <w:color w:val="auto"/>
          <w:sz w:val="28"/>
          <w:szCs w:val="28"/>
        </w:rPr>
      </w:pPr>
      <w:r w:rsidRPr="004056A5">
        <w:rPr>
          <w:rFonts w:cs="Times New Roman"/>
          <w:bCs/>
          <w:color w:val="auto"/>
          <w:sz w:val="28"/>
          <w:szCs w:val="28"/>
        </w:rPr>
        <w:t xml:space="preserve">Шаг 3. Проводим рассуждения для </w:t>
      </w:r>
      <w:r w:rsidRPr="004056A5">
        <w:rPr>
          <w:rFonts w:cs="Times New Roman"/>
          <w:i/>
          <w:color w:val="auto"/>
          <w:sz w:val="28"/>
          <w:szCs w:val="28"/>
        </w:rPr>
        <w:t xml:space="preserve">n </w:t>
      </w:r>
      <w:r w:rsidRPr="004056A5">
        <w:rPr>
          <w:rFonts w:cs="Times New Roman"/>
          <w:color w:val="auto"/>
          <w:sz w:val="28"/>
          <w:szCs w:val="28"/>
        </w:rPr>
        <w:t>= 4.</w:t>
      </w:r>
    </w:p>
    <w:p w:rsidR="003D2358" w:rsidRPr="004056A5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bCs/>
          <w:color w:val="auto"/>
          <w:sz w:val="28"/>
          <w:szCs w:val="28"/>
        </w:rPr>
      </w:pPr>
      <w:r w:rsidRPr="004056A5">
        <w:rPr>
          <w:rFonts w:cs="Times New Roman"/>
          <w:bCs/>
          <w:color w:val="auto"/>
          <w:sz w:val="28"/>
          <w:szCs w:val="28"/>
        </w:rPr>
        <w:t>Первая сложность: увеличение числа ходов.</w:t>
      </w:r>
    </w:p>
    <w:p w:rsidR="003D2358" w:rsidRPr="004056A5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bCs/>
          <w:color w:val="auto"/>
          <w:sz w:val="28"/>
          <w:szCs w:val="28"/>
        </w:rPr>
      </w:pPr>
      <w:r w:rsidRPr="004056A5">
        <w:rPr>
          <w:rFonts w:cs="Times New Roman"/>
          <w:bCs/>
          <w:color w:val="auto"/>
          <w:sz w:val="28"/>
          <w:szCs w:val="28"/>
        </w:rPr>
        <w:t xml:space="preserve">В ходе рассуждений принимаем решение, рассмотреть расположение четырех городов в вершинах различного вида многоугольников: квадрат, ромб, параллелограмм, трапеция, произвольный четырехугольник. </w:t>
      </w:r>
    </w:p>
    <w:p w:rsidR="003D2358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bCs/>
          <w:color w:val="auto"/>
          <w:sz w:val="28"/>
          <w:szCs w:val="28"/>
        </w:rPr>
      </w:pPr>
      <w:r w:rsidRPr="004056A5">
        <w:rPr>
          <w:rFonts w:cs="Times New Roman"/>
          <w:bCs/>
          <w:color w:val="auto"/>
          <w:sz w:val="28"/>
          <w:szCs w:val="28"/>
        </w:rPr>
        <w:t>Шаг 4. Четыре города находятся в вер</w:t>
      </w:r>
      <w:r w:rsidR="00424615">
        <w:rPr>
          <w:rFonts w:cs="Times New Roman"/>
          <w:bCs/>
          <w:color w:val="auto"/>
          <w:sz w:val="28"/>
          <w:szCs w:val="28"/>
        </w:rPr>
        <w:t>шинах квадрата (Рис. 4</w:t>
      </w:r>
      <w:r w:rsidRPr="004056A5">
        <w:rPr>
          <w:rFonts w:cs="Times New Roman"/>
          <w:bCs/>
          <w:color w:val="auto"/>
          <w:sz w:val="28"/>
          <w:szCs w:val="28"/>
        </w:rPr>
        <w:t>.).</w:t>
      </w:r>
    </w:p>
    <w:p w:rsidR="003D2358" w:rsidRPr="004056A5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bCs/>
          <w:color w:val="auto"/>
          <w:sz w:val="28"/>
          <w:szCs w:val="28"/>
        </w:rPr>
      </w:pPr>
      <w:r w:rsidRPr="004056A5">
        <w:rPr>
          <w:rFonts w:cs="Times New Roman"/>
          <w:bCs/>
          <w:noProof/>
          <w:color w:val="auto"/>
          <w:sz w:val="28"/>
          <w:szCs w:val="28"/>
        </w:rPr>
        <w:pict>
          <v:group id="_x0000_s1083" style="position:absolute;left:0;text-align:left;margin-left:135pt;margin-top:8.3pt;width:198pt;height:135pt;z-index:251658752" coordorigin="3651,3617" coordsize="3243,2700">
            <v:group id="_x0000_s1084" style="position:absolute;left:4014;top:3797;width:2340;height:2520" coordorigin="4014,3797" coordsize="2340,2520">
              <v:rect id="_x0000_s1085" style="position:absolute;left:4014;top:3797;width:2340;height:1621">
                <o:lock v:ext="edit" aspectratio="t"/>
              </v:rect>
              <v:shape id="_x0000_s1086" type="#_x0000_t202" style="position:absolute;left:4374;top:5777;width:1980;height:540" filled="f" stroked="f">
                <v:textbox>
                  <w:txbxContent>
                    <w:p w:rsidR="003D2358" w:rsidRPr="00424615" w:rsidRDefault="00424615" w:rsidP="003D2358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2461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Рис. 4</w:t>
                      </w:r>
                      <w:r w:rsidR="003D2358" w:rsidRPr="0042461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v:group>
            <v:shape id="_x0000_s1087" type="#_x0000_t202" style="position:absolute;left:3651;top:5237;width:720;height:360" filled="f" stroked="f">
              <v:textbox>
                <w:txbxContent>
                  <w:p w:rsidR="003D2358" w:rsidRDefault="003D2358" w:rsidP="003D2358">
                    <w:r>
                      <w:t>А</w:t>
                    </w:r>
                  </w:p>
                </w:txbxContent>
              </v:textbox>
            </v:shape>
            <v:shape id="_x0000_s1088" type="#_x0000_t202" style="position:absolute;left:3654;top:3617;width:720;height:360" filled="f" stroked="f">
              <v:textbox>
                <w:txbxContent>
                  <w:p w:rsidR="003D2358" w:rsidRDefault="003D2358" w:rsidP="003D2358">
                    <w:r>
                      <w:t>В</w:t>
                    </w:r>
                  </w:p>
                </w:txbxContent>
              </v:textbox>
            </v:shape>
            <v:shape id="_x0000_s1089" type="#_x0000_t202" style="position:absolute;left:6174;top:3617;width:720;height:360" filled="f" stroked="f">
              <v:textbox>
                <w:txbxContent>
                  <w:p w:rsidR="003D2358" w:rsidRPr="002845A1" w:rsidRDefault="003D2358" w:rsidP="003D2358">
                    <w:pPr>
                      <w:rPr>
                        <w:lang w:val="en-US"/>
                      </w:rPr>
                    </w:pPr>
                    <w:r>
                      <w:t>С</w:t>
                    </w:r>
                  </w:p>
                </w:txbxContent>
              </v:textbox>
            </v:shape>
            <v:shape id="_x0000_s1090" type="#_x0000_t202" style="position:absolute;left:6174;top:5237;width:720;height:360" filled="f" stroked="f">
              <v:textbox>
                <w:txbxContent>
                  <w:p w:rsidR="003D2358" w:rsidRPr="002845A1" w:rsidRDefault="003D2358" w:rsidP="003D235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</v:group>
        </w:pict>
      </w:r>
    </w:p>
    <w:p w:rsidR="003D2358" w:rsidRPr="004056A5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bCs/>
          <w:color w:val="auto"/>
          <w:sz w:val="28"/>
          <w:szCs w:val="28"/>
        </w:rPr>
      </w:pPr>
    </w:p>
    <w:p w:rsidR="003D2358" w:rsidRPr="004056A5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bCs/>
          <w:color w:val="auto"/>
          <w:sz w:val="28"/>
          <w:szCs w:val="28"/>
        </w:rPr>
      </w:pPr>
    </w:p>
    <w:p w:rsidR="003D2358" w:rsidRPr="004056A5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bCs/>
          <w:color w:val="auto"/>
          <w:sz w:val="28"/>
          <w:szCs w:val="28"/>
        </w:rPr>
      </w:pPr>
    </w:p>
    <w:p w:rsidR="003D2358" w:rsidRPr="004056A5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bCs/>
          <w:color w:val="auto"/>
          <w:sz w:val="28"/>
          <w:szCs w:val="28"/>
        </w:rPr>
      </w:pPr>
    </w:p>
    <w:p w:rsidR="003D2358" w:rsidRPr="004056A5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bCs/>
          <w:color w:val="auto"/>
          <w:sz w:val="28"/>
          <w:szCs w:val="28"/>
        </w:rPr>
      </w:pPr>
    </w:p>
    <w:p w:rsidR="003D2358" w:rsidRPr="004056A5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bCs/>
          <w:color w:val="auto"/>
          <w:sz w:val="28"/>
          <w:szCs w:val="28"/>
        </w:rPr>
      </w:pPr>
      <w:r w:rsidRPr="004056A5">
        <w:rPr>
          <w:rFonts w:cs="Times New Roman"/>
          <w:bCs/>
          <w:color w:val="auto"/>
          <w:sz w:val="28"/>
          <w:szCs w:val="28"/>
        </w:rPr>
        <w:t>Возможные пути движения коммивояжера, при условии, что он начинает свой поход из города А:</w:t>
      </w:r>
    </w:p>
    <w:p w:rsidR="003D2358" w:rsidRDefault="003D2358" w:rsidP="003D2358">
      <w:pPr>
        <w:pStyle w:val="a3"/>
        <w:numPr>
          <w:ilvl w:val="1"/>
          <w:numId w:val="3"/>
        </w:numPr>
        <w:tabs>
          <w:tab w:val="clear" w:pos="1440"/>
          <w:tab w:val="num" w:pos="0"/>
          <w:tab w:val="left" w:pos="900"/>
        </w:tabs>
        <w:spacing w:before="0" w:beforeAutospacing="0" w:after="0" w:afterAutospacing="0" w:line="360" w:lineRule="auto"/>
        <w:ind w:left="0" w:firstLine="540"/>
        <w:jc w:val="both"/>
        <w:rPr>
          <w:rFonts w:cs="Times New Roman"/>
          <w:bCs/>
          <w:color w:val="auto"/>
          <w:sz w:val="28"/>
          <w:szCs w:val="28"/>
        </w:rPr>
      </w:pPr>
      <w:r w:rsidRPr="004056A5">
        <w:rPr>
          <w:rFonts w:cs="Times New Roman"/>
          <w:bCs/>
          <w:color w:val="auto"/>
          <w:sz w:val="28"/>
          <w:szCs w:val="28"/>
        </w:rPr>
        <w:t xml:space="preserve">А – В – С – </w:t>
      </w:r>
      <w:r w:rsidRPr="004056A5">
        <w:rPr>
          <w:rFonts w:cs="Times New Roman"/>
          <w:bCs/>
          <w:color w:val="auto"/>
          <w:sz w:val="28"/>
          <w:szCs w:val="28"/>
          <w:lang w:val="en-US"/>
        </w:rPr>
        <w:t>D</w:t>
      </w:r>
      <w:r w:rsidRPr="004056A5">
        <w:rPr>
          <w:rFonts w:cs="Times New Roman"/>
          <w:bCs/>
          <w:color w:val="auto"/>
          <w:sz w:val="28"/>
          <w:szCs w:val="28"/>
        </w:rPr>
        <w:t xml:space="preserve"> – </w:t>
      </w:r>
      <w:r w:rsidRPr="004056A5">
        <w:rPr>
          <w:rFonts w:cs="Times New Roman"/>
          <w:bCs/>
          <w:color w:val="auto"/>
          <w:sz w:val="28"/>
          <w:szCs w:val="28"/>
          <w:lang w:val="en-US"/>
        </w:rPr>
        <w:t>A</w:t>
      </w:r>
      <w:r w:rsidRPr="004056A5">
        <w:rPr>
          <w:rFonts w:cs="Times New Roman"/>
          <w:bCs/>
          <w:color w:val="auto"/>
          <w:sz w:val="28"/>
          <w:szCs w:val="28"/>
        </w:rPr>
        <w:t>.</w:t>
      </w:r>
      <w:r>
        <w:rPr>
          <w:rFonts w:cs="Times New Roman"/>
          <w:bCs/>
          <w:color w:val="auto"/>
          <w:sz w:val="28"/>
          <w:szCs w:val="28"/>
        </w:rPr>
        <w:t xml:space="preserve">  </w:t>
      </w:r>
    </w:p>
    <w:p w:rsidR="003D2358" w:rsidRPr="003B5E81" w:rsidRDefault="003D2358" w:rsidP="003D2358">
      <w:pPr>
        <w:pStyle w:val="a3"/>
        <w:numPr>
          <w:ilvl w:val="1"/>
          <w:numId w:val="3"/>
        </w:numPr>
        <w:tabs>
          <w:tab w:val="clear" w:pos="1440"/>
          <w:tab w:val="num" w:pos="0"/>
          <w:tab w:val="left" w:pos="900"/>
        </w:tabs>
        <w:spacing w:before="0" w:beforeAutospacing="0" w:after="0" w:afterAutospacing="0" w:line="360" w:lineRule="auto"/>
        <w:ind w:left="0" w:firstLine="540"/>
        <w:jc w:val="both"/>
        <w:rPr>
          <w:rFonts w:cs="Times New Roman"/>
          <w:bCs/>
          <w:color w:val="auto"/>
          <w:sz w:val="28"/>
          <w:szCs w:val="28"/>
        </w:rPr>
      </w:pPr>
      <w:r w:rsidRPr="004056A5">
        <w:rPr>
          <w:rFonts w:cs="Times New Roman"/>
          <w:bCs/>
          <w:color w:val="auto"/>
          <w:sz w:val="28"/>
          <w:szCs w:val="28"/>
          <w:lang w:val="en-US"/>
        </w:rPr>
        <w:t>A</w:t>
      </w:r>
      <w:r w:rsidRPr="003B5E81">
        <w:rPr>
          <w:rFonts w:cs="Times New Roman"/>
          <w:bCs/>
          <w:color w:val="auto"/>
          <w:sz w:val="28"/>
          <w:szCs w:val="28"/>
        </w:rPr>
        <w:t xml:space="preserve"> – </w:t>
      </w:r>
      <w:r w:rsidRPr="004056A5">
        <w:rPr>
          <w:rFonts w:cs="Times New Roman"/>
          <w:bCs/>
          <w:color w:val="auto"/>
          <w:sz w:val="28"/>
          <w:szCs w:val="28"/>
          <w:lang w:val="en-US"/>
        </w:rPr>
        <w:t>B</w:t>
      </w:r>
      <w:r w:rsidRPr="003B5E81">
        <w:rPr>
          <w:rFonts w:cs="Times New Roman"/>
          <w:bCs/>
          <w:color w:val="auto"/>
          <w:sz w:val="28"/>
          <w:szCs w:val="28"/>
        </w:rPr>
        <w:t xml:space="preserve"> – </w:t>
      </w:r>
      <w:r w:rsidRPr="004056A5">
        <w:rPr>
          <w:rFonts w:cs="Times New Roman"/>
          <w:bCs/>
          <w:color w:val="auto"/>
          <w:sz w:val="28"/>
          <w:szCs w:val="28"/>
          <w:lang w:val="en-US"/>
        </w:rPr>
        <w:t>D</w:t>
      </w:r>
      <w:r w:rsidRPr="003B5E81">
        <w:rPr>
          <w:rFonts w:cs="Times New Roman"/>
          <w:bCs/>
          <w:color w:val="auto"/>
          <w:sz w:val="28"/>
          <w:szCs w:val="28"/>
        </w:rPr>
        <w:t xml:space="preserve"> – </w:t>
      </w:r>
      <w:r w:rsidRPr="004056A5">
        <w:rPr>
          <w:rFonts w:cs="Times New Roman"/>
          <w:bCs/>
          <w:color w:val="auto"/>
          <w:sz w:val="28"/>
          <w:szCs w:val="28"/>
          <w:lang w:val="en-US"/>
        </w:rPr>
        <w:t>C</w:t>
      </w:r>
      <w:r w:rsidRPr="003B5E81">
        <w:rPr>
          <w:rFonts w:cs="Times New Roman"/>
          <w:bCs/>
          <w:color w:val="auto"/>
          <w:sz w:val="28"/>
          <w:szCs w:val="28"/>
        </w:rPr>
        <w:t xml:space="preserve"> – </w:t>
      </w:r>
      <w:r w:rsidRPr="004056A5">
        <w:rPr>
          <w:rFonts w:cs="Times New Roman"/>
          <w:bCs/>
          <w:color w:val="auto"/>
          <w:sz w:val="28"/>
          <w:szCs w:val="28"/>
          <w:lang w:val="en-US"/>
        </w:rPr>
        <w:t>A</w:t>
      </w:r>
      <w:r w:rsidRPr="004056A5">
        <w:rPr>
          <w:rFonts w:cs="Times New Roman"/>
          <w:bCs/>
          <w:color w:val="auto"/>
          <w:sz w:val="28"/>
          <w:szCs w:val="28"/>
        </w:rPr>
        <w:t>.</w:t>
      </w:r>
    </w:p>
    <w:p w:rsidR="003D2358" w:rsidRDefault="003D2358" w:rsidP="003D2358">
      <w:pPr>
        <w:pStyle w:val="a3"/>
        <w:tabs>
          <w:tab w:val="num" w:pos="0"/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bCs/>
          <w:color w:val="auto"/>
          <w:sz w:val="28"/>
          <w:szCs w:val="28"/>
        </w:rPr>
      </w:pPr>
      <w:r w:rsidRPr="003B5E81">
        <w:rPr>
          <w:rFonts w:cs="Times New Roman"/>
          <w:bCs/>
          <w:color w:val="auto"/>
          <w:sz w:val="28"/>
          <w:szCs w:val="28"/>
          <w:lang w:val="en-US"/>
        </w:rPr>
        <w:t xml:space="preserve">3) </w:t>
      </w:r>
      <w:r>
        <w:rPr>
          <w:rFonts w:cs="Times New Roman"/>
          <w:bCs/>
          <w:color w:val="auto"/>
          <w:sz w:val="28"/>
          <w:szCs w:val="28"/>
        </w:rPr>
        <w:t xml:space="preserve"> </w:t>
      </w:r>
      <w:r w:rsidRPr="004056A5">
        <w:rPr>
          <w:rFonts w:cs="Times New Roman"/>
          <w:bCs/>
          <w:color w:val="auto"/>
          <w:sz w:val="28"/>
          <w:szCs w:val="28"/>
          <w:lang w:val="en-US"/>
        </w:rPr>
        <w:t>A – D – B – C – A.</w:t>
      </w:r>
      <w:r w:rsidRPr="003B5E81">
        <w:rPr>
          <w:rFonts w:cs="Times New Roman"/>
          <w:bCs/>
          <w:color w:val="auto"/>
          <w:sz w:val="28"/>
          <w:szCs w:val="28"/>
          <w:lang w:val="en-US"/>
        </w:rPr>
        <w:t xml:space="preserve">   </w:t>
      </w:r>
    </w:p>
    <w:p w:rsidR="003D2358" w:rsidRPr="003B5E81" w:rsidRDefault="003D2358" w:rsidP="003D2358">
      <w:pPr>
        <w:pStyle w:val="a3"/>
        <w:tabs>
          <w:tab w:val="num" w:pos="0"/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bCs/>
          <w:color w:val="auto"/>
          <w:sz w:val="28"/>
          <w:szCs w:val="28"/>
          <w:lang w:val="en-US"/>
        </w:rPr>
      </w:pPr>
      <w:r w:rsidRPr="003B5E81">
        <w:rPr>
          <w:rFonts w:cs="Times New Roman"/>
          <w:bCs/>
          <w:color w:val="auto"/>
          <w:sz w:val="28"/>
          <w:szCs w:val="28"/>
          <w:lang w:val="en-US"/>
        </w:rPr>
        <w:t xml:space="preserve">4) </w:t>
      </w:r>
      <w:r>
        <w:rPr>
          <w:rFonts w:cs="Times New Roman"/>
          <w:bCs/>
          <w:color w:val="auto"/>
          <w:sz w:val="28"/>
          <w:szCs w:val="28"/>
        </w:rPr>
        <w:t xml:space="preserve"> </w:t>
      </w:r>
      <w:r w:rsidRPr="004056A5">
        <w:rPr>
          <w:rFonts w:cs="Times New Roman"/>
          <w:bCs/>
          <w:color w:val="auto"/>
          <w:sz w:val="28"/>
          <w:szCs w:val="28"/>
          <w:lang w:val="en-US"/>
        </w:rPr>
        <w:t>A – D – C – B – A.</w:t>
      </w:r>
    </w:p>
    <w:p w:rsidR="003D2358" w:rsidRPr="008F1683" w:rsidRDefault="003D2358" w:rsidP="003D2358">
      <w:pPr>
        <w:pStyle w:val="a3"/>
        <w:numPr>
          <w:ilvl w:val="1"/>
          <w:numId w:val="2"/>
        </w:numPr>
        <w:tabs>
          <w:tab w:val="clear" w:pos="1800"/>
          <w:tab w:val="num" w:pos="0"/>
          <w:tab w:val="left" w:pos="900"/>
        </w:tabs>
        <w:spacing w:before="0" w:beforeAutospacing="0" w:after="0" w:afterAutospacing="0" w:line="360" w:lineRule="auto"/>
        <w:ind w:left="0" w:firstLine="540"/>
        <w:jc w:val="both"/>
        <w:rPr>
          <w:rFonts w:cs="Times New Roman"/>
          <w:bCs/>
          <w:color w:val="auto"/>
          <w:sz w:val="28"/>
          <w:szCs w:val="28"/>
          <w:lang w:val="en-US"/>
        </w:rPr>
      </w:pPr>
      <w:r w:rsidRPr="004056A5">
        <w:rPr>
          <w:rFonts w:cs="Times New Roman"/>
          <w:bCs/>
          <w:color w:val="auto"/>
          <w:sz w:val="28"/>
          <w:szCs w:val="28"/>
          <w:lang w:val="en-US"/>
        </w:rPr>
        <w:t>A</w:t>
      </w:r>
      <w:r w:rsidRPr="003B5E81">
        <w:rPr>
          <w:rFonts w:cs="Times New Roman"/>
          <w:bCs/>
          <w:color w:val="auto"/>
          <w:sz w:val="28"/>
          <w:szCs w:val="28"/>
          <w:lang w:val="en-US"/>
        </w:rPr>
        <w:t xml:space="preserve"> – </w:t>
      </w:r>
      <w:r w:rsidRPr="004056A5">
        <w:rPr>
          <w:rFonts w:cs="Times New Roman"/>
          <w:bCs/>
          <w:color w:val="auto"/>
          <w:sz w:val="28"/>
          <w:szCs w:val="28"/>
          <w:lang w:val="en-US"/>
        </w:rPr>
        <w:t>C</w:t>
      </w:r>
      <w:r w:rsidRPr="003B5E81">
        <w:rPr>
          <w:rFonts w:cs="Times New Roman"/>
          <w:bCs/>
          <w:color w:val="auto"/>
          <w:sz w:val="28"/>
          <w:szCs w:val="28"/>
          <w:lang w:val="en-US"/>
        </w:rPr>
        <w:t xml:space="preserve"> – </w:t>
      </w:r>
      <w:r w:rsidRPr="004056A5">
        <w:rPr>
          <w:rFonts w:cs="Times New Roman"/>
          <w:bCs/>
          <w:color w:val="auto"/>
          <w:sz w:val="28"/>
          <w:szCs w:val="28"/>
          <w:lang w:val="en-US"/>
        </w:rPr>
        <w:t>D</w:t>
      </w:r>
      <w:r w:rsidRPr="003B5E81">
        <w:rPr>
          <w:rFonts w:cs="Times New Roman"/>
          <w:bCs/>
          <w:color w:val="auto"/>
          <w:sz w:val="28"/>
          <w:szCs w:val="28"/>
          <w:lang w:val="en-US"/>
        </w:rPr>
        <w:t xml:space="preserve"> – </w:t>
      </w:r>
      <w:r w:rsidRPr="004056A5">
        <w:rPr>
          <w:rFonts w:cs="Times New Roman"/>
          <w:bCs/>
          <w:color w:val="auto"/>
          <w:sz w:val="28"/>
          <w:szCs w:val="28"/>
          <w:lang w:val="en-US"/>
        </w:rPr>
        <w:t>B</w:t>
      </w:r>
      <w:r w:rsidRPr="003B5E81">
        <w:rPr>
          <w:rFonts w:cs="Times New Roman"/>
          <w:bCs/>
          <w:color w:val="auto"/>
          <w:sz w:val="28"/>
          <w:szCs w:val="28"/>
          <w:lang w:val="en-US"/>
        </w:rPr>
        <w:t xml:space="preserve"> – </w:t>
      </w:r>
      <w:r w:rsidRPr="004056A5">
        <w:rPr>
          <w:rFonts w:cs="Times New Roman"/>
          <w:bCs/>
          <w:color w:val="auto"/>
          <w:sz w:val="28"/>
          <w:szCs w:val="28"/>
          <w:lang w:val="en-US"/>
        </w:rPr>
        <w:t>A</w:t>
      </w:r>
      <w:r w:rsidRPr="003B5E81">
        <w:rPr>
          <w:rFonts w:cs="Times New Roman"/>
          <w:bCs/>
          <w:color w:val="auto"/>
          <w:sz w:val="28"/>
          <w:szCs w:val="28"/>
          <w:lang w:val="en-US"/>
        </w:rPr>
        <w:t xml:space="preserve">.  </w:t>
      </w:r>
    </w:p>
    <w:p w:rsidR="003D2358" w:rsidRPr="003B5E81" w:rsidRDefault="003D2358" w:rsidP="003D2358">
      <w:pPr>
        <w:pStyle w:val="a3"/>
        <w:numPr>
          <w:ilvl w:val="1"/>
          <w:numId w:val="2"/>
        </w:numPr>
        <w:tabs>
          <w:tab w:val="clear" w:pos="1800"/>
          <w:tab w:val="num" w:pos="0"/>
          <w:tab w:val="left" w:pos="900"/>
        </w:tabs>
        <w:spacing w:before="0" w:beforeAutospacing="0" w:after="0" w:afterAutospacing="0" w:line="360" w:lineRule="auto"/>
        <w:ind w:left="0" w:firstLine="540"/>
        <w:jc w:val="both"/>
        <w:rPr>
          <w:rFonts w:cs="Times New Roman"/>
          <w:bCs/>
          <w:color w:val="auto"/>
          <w:sz w:val="28"/>
          <w:szCs w:val="28"/>
          <w:lang w:val="en-US"/>
        </w:rPr>
      </w:pPr>
      <w:r w:rsidRPr="004056A5">
        <w:rPr>
          <w:rFonts w:cs="Times New Roman"/>
          <w:bCs/>
          <w:color w:val="auto"/>
          <w:sz w:val="28"/>
          <w:szCs w:val="28"/>
          <w:lang w:val="en-US"/>
        </w:rPr>
        <w:t>A</w:t>
      </w:r>
      <w:r w:rsidRPr="003B5E81">
        <w:rPr>
          <w:rFonts w:cs="Times New Roman"/>
          <w:bCs/>
          <w:color w:val="auto"/>
          <w:sz w:val="28"/>
          <w:szCs w:val="28"/>
          <w:lang w:val="en-US"/>
        </w:rPr>
        <w:t xml:space="preserve"> – </w:t>
      </w:r>
      <w:r w:rsidRPr="004056A5">
        <w:rPr>
          <w:rFonts w:cs="Times New Roman"/>
          <w:bCs/>
          <w:color w:val="auto"/>
          <w:sz w:val="28"/>
          <w:szCs w:val="28"/>
          <w:lang w:val="en-US"/>
        </w:rPr>
        <w:t>C</w:t>
      </w:r>
      <w:r w:rsidRPr="003B5E81">
        <w:rPr>
          <w:rFonts w:cs="Times New Roman"/>
          <w:bCs/>
          <w:color w:val="auto"/>
          <w:sz w:val="28"/>
          <w:szCs w:val="28"/>
          <w:lang w:val="en-US"/>
        </w:rPr>
        <w:t xml:space="preserve"> – </w:t>
      </w:r>
      <w:r w:rsidRPr="004056A5">
        <w:rPr>
          <w:rFonts w:cs="Times New Roman"/>
          <w:bCs/>
          <w:color w:val="auto"/>
          <w:sz w:val="28"/>
          <w:szCs w:val="28"/>
          <w:lang w:val="en-US"/>
        </w:rPr>
        <w:t>B</w:t>
      </w:r>
      <w:r w:rsidRPr="003B5E81">
        <w:rPr>
          <w:rFonts w:cs="Times New Roman"/>
          <w:bCs/>
          <w:color w:val="auto"/>
          <w:sz w:val="28"/>
          <w:szCs w:val="28"/>
          <w:lang w:val="en-US"/>
        </w:rPr>
        <w:t xml:space="preserve"> – </w:t>
      </w:r>
      <w:r w:rsidRPr="004056A5">
        <w:rPr>
          <w:rFonts w:cs="Times New Roman"/>
          <w:bCs/>
          <w:color w:val="auto"/>
          <w:sz w:val="28"/>
          <w:szCs w:val="28"/>
          <w:lang w:val="en-US"/>
        </w:rPr>
        <w:t>D</w:t>
      </w:r>
      <w:r w:rsidRPr="003B5E81">
        <w:rPr>
          <w:rFonts w:cs="Times New Roman"/>
          <w:bCs/>
          <w:color w:val="auto"/>
          <w:sz w:val="28"/>
          <w:szCs w:val="28"/>
          <w:lang w:val="en-US"/>
        </w:rPr>
        <w:t xml:space="preserve"> – </w:t>
      </w:r>
      <w:r w:rsidRPr="004056A5">
        <w:rPr>
          <w:rFonts w:cs="Times New Roman"/>
          <w:bCs/>
          <w:color w:val="auto"/>
          <w:sz w:val="28"/>
          <w:szCs w:val="28"/>
          <w:lang w:val="en-US"/>
        </w:rPr>
        <w:t>A</w:t>
      </w:r>
      <w:r w:rsidRPr="003B5E81">
        <w:rPr>
          <w:rFonts w:cs="Times New Roman"/>
          <w:bCs/>
          <w:color w:val="auto"/>
          <w:sz w:val="28"/>
          <w:szCs w:val="28"/>
          <w:lang w:val="en-US"/>
        </w:rPr>
        <w:t>.</w:t>
      </w:r>
    </w:p>
    <w:p w:rsidR="003D2358" w:rsidRPr="004056A5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bCs/>
          <w:color w:val="auto"/>
          <w:sz w:val="28"/>
          <w:szCs w:val="28"/>
        </w:rPr>
      </w:pPr>
      <w:r w:rsidRPr="004056A5">
        <w:rPr>
          <w:rFonts w:cs="Times New Roman"/>
          <w:bCs/>
          <w:color w:val="auto"/>
          <w:sz w:val="28"/>
          <w:szCs w:val="28"/>
        </w:rPr>
        <w:t>Шаг 5. Рассуждения по поводу числа путей движения коммивояжера.</w:t>
      </w:r>
    </w:p>
    <w:p w:rsidR="003D2358" w:rsidRPr="004056A5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bCs/>
          <w:color w:val="auto"/>
          <w:sz w:val="28"/>
          <w:szCs w:val="28"/>
        </w:rPr>
      </w:pPr>
      <w:r w:rsidRPr="004056A5">
        <w:rPr>
          <w:rFonts w:cs="Times New Roman"/>
          <w:bCs/>
          <w:color w:val="auto"/>
          <w:sz w:val="28"/>
          <w:szCs w:val="28"/>
        </w:rPr>
        <w:t xml:space="preserve">Выясняем, что для определения пути движения необходимо осуществить перестановки элементов (С, В, </w:t>
      </w:r>
      <w:r w:rsidRPr="004056A5">
        <w:rPr>
          <w:rFonts w:cs="Times New Roman"/>
          <w:bCs/>
          <w:color w:val="auto"/>
          <w:sz w:val="28"/>
          <w:szCs w:val="28"/>
          <w:lang w:val="en-US"/>
        </w:rPr>
        <w:t>D</w:t>
      </w:r>
      <w:r w:rsidRPr="004056A5">
        <w:rPr>
          <w:rFonts w:cs="Times New Roman"/>
          <w:bCs/>
          <w:color w:val="auto"/>
          <w:sz w:val="28"/>
          <w:szCs w:val="28"/>
        </w:rPr>
        <w:t>). От количества перестановок зависит число путей движения коммивояжера.</w:t>
      </w:r>
    </w:p>
    <w:p w:rsidR="003D2358" w:rsidRPr="004056A5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bCs/>
          <w:color w:val="auto"/>
          <w:sz w:val="28"/>
          <w:szCs w:val="28"/>
        </w:rPr>
      </w:pPr>
      <w:r w:rsidRPr="004056A5">
        <w:rPr>
          <w:rFonts w:cs="Times New Roman"/>
          <w:bCs/>
          <w:color w:val="auto"/>
          <w:sz w:val="28"/>
          <w:szCs w:val="28"/>
        </w:rPr>
        <w:t xml:space="preserve">Шаг 6. Анализ сходных ситуаций при имеющемся наборе вариантов пути движения. Для удобства проведения дальнейших рассуждений обозначим сторону квадрата за </w:t>
      </w:r>
      <w:r w:rsidRPr="004056A5">
        <w:rPr>
          <w:rFonts w:cs="Times New Roman"/>
          <w:bCs/>
          <w:i/>
          <w:color w:val="auto"/>
          <w:sz w:val="28"/>
          <w:szCs w:val="28"/>
          <w:lang w:val="en-US"/>
        </w:rPr>
        <w:t>a</w:t>
      </w:r>
      <w:r w:rsidRPr="004056A5">
        <w:rPr>
          <w:rFonts w:cs="Times New Roman"/>
          <w:bCs/>
          <w:color w:val="auto"/>
          <w:sz w:val="28"/>
          <w:szCs w:val="28"/>
        </w:rPr>
        <w:t>.</w:t>
      </w:r>
    </w:p>
    <w:p w:rsidR="003D2358" w:rsidRPr="004056A5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bCs/>
          <w:color w:val="auto"/>
          <w:sz w:val="28"/>
          <w:szCs w:val="28"/>
        </w:rPr>
      </w:pPr>
      <w:r w:rsidRPr="004056A5">
        <w:rPr>
          <w:rFonts w:cs="Times New Roman"/>
          <w:bCs/>
          <w:color w:val="auto"/>
          <w:sz w:val="28"/>
          <w:szCs w:val="28"/>
        </w:rPr>
        <w:lastRenderedPageBreak/>
        <w:t>Проведя рассуждения по нахождению пути движения как суммы отрезков, делаем вывод, что варианты 1 и 4 идентичны, так как осуществляются по контуру самого квадрата.</w:t>
      </w:r>
    </w:p>
    <w:p w:rsidR="003D2358" w:rsidRPr="004056A5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bCs/>
          <w:color w:val="auto"/>
          <w:sz w:val="28"/>
          <w:szCs w:val="28"/>
        </w:rPr>
      </w:pPr>
      <w:r w:rsidRPr="004056A5">
        <w:rPr>
          <w:rFonts w:cs="Times New Roman"/>
          <w:bCs/>
          <w:color w:val="auto"/>
          <w:sz w:val="28"/>
          <w:szCs w:val="28"/>
        </w:rPr>
        <w:t>Все оставшиеся пути 2, 3, 5 и 6 также идентичны, так как определяются  удвоенной суммой стороны и диагонали квадрата.</w:t>
      </w:r>
    </w:p>
    <w:p w:rsidR="003D2358" w:rsidRPr="004056A5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bCs/>
          <w:color w:val="auto"/>
          <w:sz w:val="28"/>
          <w:szCs w:val="28"/>
        </w:rPr>
      </w:pPr>
      <w:r w:rsidRPr="004056A5">
        <w:rPr>
          <w:rFonts w:cs="Times New Roman"/>
          <w:bCs/>
          <w:color w:val="auto"/>
          <w:sz w:val="28"/>
          <w:szCs w:val="28"/>
        </w:rPr>
        <w:t>Шаг 7. Подсчет длины пути различных вариантов пути.</w:t>
      </w:r>
    </w:p>
    <w:p w:rsidR="003D2358" w:rsidRPr="004056A5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bCs/>
          <w:i/>
          <w:color w:val="auto"/>
          <w:sz w:val="28"/>
          <w:szCs w:val="28"/>
        </w:rPr>
      </w:pPr>
      <w:r w:rsidRPr="004056A5">
        <w:rPr>
          <w:rFonts w:cs="Times New Roman"/>
          <w:bCs/>
          <w:color w:val="auto"/>
          <w:sz w:val="28"/>
          <w:szCs w:val="28"/>
        </w:rPr>
        <w:t xml:space="preserve">Путь по контуру квадрата определяется выражением </w:t>
      </w:r>
      <w:r w:rsidRPr="004056A5">
        <w:rPr>
          <w:rFonts w:cs="Times New Roman"/>
          <w:bCs/>
          <w:i/>
          <w:color w:val="auto"/>
          <w:sz w:val="28"/>
          <w:szCs w:val="28"/>
        </w:rPr>
        <w:t>4</w:t>
      </w:r>
      <w:r w:rsidRPr="004056A5">
        <w:rPr>
          <w:rFonts w:cs="Times New Roman"/>
          <w:bCs/>
          <w:i/>
          <w:color w:val="auto"/>
          <w:sz w:val="28"/>
          <w:szCs w:val="28"/>
          <w:lang w:val="en-US"/>
        </w:rPr>
        <w:t>a</w:t>
      </w:r>
      <w:r w:rsidRPr="004056A5">
        <w:rPr>
          <w:rFonts w:cs="Times New Roman"/>
          <w:bCs/>
          <w:color w:val="auto"/>
          <w:sz w:val="28"/>
          <w:szCs w:val="28"/>
        </w:rPr>
        <w:t xml:space="preserve">, а второй вариант пути вычисляется как </w:t>
      </w:r>
      <w:r w:rsidRPr="004056A5">
        <w:rPr>
          <w:rFonts w:cs="Times New Roman"/>
          <w:bCs/>
          <w:i/>
          <w:color w:val="auto"/>
          <w:sz w:val="28"/>
          <w:szCs w:val="28"/>
        </w:rPr>
        <w:t>2(а+ а</w:t>
      </w:r>
      <w:r w:rsidRPr="004056A5">
        <w:rPr>
          <w:rFonts w:cs="Times New Roman"/>
          <w:bCs/>
          <w:i/>
          <w:color w:val="auto"/>
          <w:position w:val="-6"/>
          <w:sz w:val="28"/>
          <w:szCs w:val="28"/>
        </w:rPr>
        <w:object w:dxaOrig="380" w:dyaOrig="340">
          <v:shape id="_x0000_i1029" type="#_x0000_t75" style="width:19pt;height:22pt" o:ole="">
            <v:imagedata r:id="rId15" o:title=""/>
          </v:shape>
          <o:OLEObject Type="Embed" ProgID="Equation.3" ShapeID="_x0000_i1029" DrawAspect="Content" ObjectID="_1417440281" r:id="rId16"/>
        </w:object>
      </w:r>
      <w:r w:rsidRPr="004056A5">
        <w:rPr>
          <w:rFonts w:cs="Times New Roman"/>
          <w:bCs/>
          <w:i/>
          <w:color w:val="auto"/>
          <w:sz w:val="28"/>
          <w:szCs w:val="28"/>
        </w:rPr>
        <w:t>) = 2а(1+</w:t>
      </w:r>
      <w:r w:rsidRPr="004056A5">
        <w:rPr>
          <w:rFonts w:cs="Times New Roman"/>
          <w:bCs/>
          <w:i/>
          <w:color w:val="auto"/>
          <w:position w:val="-6"/>
          <w:sz w:val="28"/>
          <w:szCs w:val="28"/>
        </w:rPr>
        <w:object w:dxaOrig="380" w:dyaOrig="340">
          <v:shape id="_x0000_i1030" type="#_x0000_t75" style="width:19pt;height:22pt" o:ole="">
            <v:imagedata r:id="rId17" o:title=""/>
          </v:shape>
          <o:OLEObject Type="Embed" ProgID="Equation.3" ShapeID="_x0000_i1030" DrawAspect="Content" ObjectID="_1417440282" r:id="rId18"/>
        </w:object>
      </w:r>
      <w:r w:rsidRPr="004056A5">
        <w:rPr>
          <w:rFonts w:cs="Times New Roman"/>
          <w:bCs/>
          <w:i/>
          <w:color w:val="auto"/>
          <w:sz w:val="28"/>
          <w:szCs w:val="28"/>
        </w:rPr>
        <w:t>).</w:t>
      </w:r>
    </w:p>
    <w:p w:rsidR="003D2358" w:rsidRPr="004056A5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bCs/>
          <w:color w:val="auto"/>
          <w:sz w:val="28"/>
          <w:szCs w:val="28"/>
        </w:rPr>
      </w:pPr>
      <w:r w:rsidRPr="004056A5">
        <w:rPr>
          <w:rFonts w:cs="Times New Roman"/>
          <w:bCs/>
          <w:color w:val="auto"/>
          <w:sz w:val="28"/>
          <w:szCs w:val="28"/>
        </w:rPr>
        <w:t>Шаг 8.</w:t>
      </w:r>
      <w:r w:rsidRPr="004056A5">
        <w:rPr>
          <w:rFonts w:cs="Times New Roman"/>
          <w:bCs/>
          <w:i/>
          <w:color w:val="auto"/>
          <w:sz w:val="28"/>
          <w:szCs w:val="28"/>
        </w:rPr>
        <w:t xml:space="preserve"> </w:t>
      </w:r>
      <w:r w:rsidRPr="004056A5">
        <w:rPr>
          <w:rFonts w:cs="Times New Roman"/>
          <w:bCs/>
          <w:color w:val="auto"/>
          <w:sz w:val="28"/>
          <w:szCs w:val="28"/>
        </w:rPr>
        <w:t>Выбор минимального пути.</w:t>
      </w:r>
    </w:p>
    <w:p w:rsidR="003D2358" w:rsidRPr="004056A5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bCs/>
          <w:i/>
          <w:color w:val="auto"/>
          <w:sz w:val="28"/>
          <w:szCs w:val="28"/>
        </w:rPr>
      </w:pPr>
      <w:r w:rsidRPr="004056A5">
        <w:rPr>
          <w:rFonts w:cs="Times New Roman"/>
          <w:bCs/>
          <w:color w:val="auto"/>
          <w:sz w:val="28"/>
          <w:szCs w:val="28"/>
        </w:rPr>
        <w:t xml:space="preserve">Для выбора минимального пути необходимо провести сравнение двух выражений: </w:t>
      </w:r>
      <w:r w:rsidRPr="004056A5">
        <w:rPr>
          <w:rFonts w:cs="Times New Roman"/>
          <w:bCs/>
          <w:i/>
          <w:color w:val="auto"/>
          <w:sz w:val="28"/>
          <w:szCs w:val="28"/>
        </w:rPr>
        <w:t>4</w:t>
      </w:r>
      <w:r w:rsidRPr="004056A5">
        <w:rPr>
          <w:rFonts w:cs="Times New Roman"/>
          <w:bCs/>
          <w:i/>
          <w:color w:val="auto"/>
          <w:sz w:val="28"/>
          <w:szCs w:val="28"/>
          <w:lang w:val="en-US"/>
        </w:rPr>
        <w:t>a</w:t>
      </w:r>
      <w:r w:rsidRPr="004056A5">
        <w:rPr>
          <w:rFonts w:cs="Times New Roman"/>
          <w:bCs/>
          <w:i/>
          <w:color w:val="auto"/>
          <w:sz w:val="28"/>
          <w:szCs w:val="28"/>
        </w:rPr>
        <w:t xml:space="preserve"> </w:t>
      </w:r>
      <w:r w:rsidRPr="004056A5">
        <w:rPr>
          <w:rFonts w:cs="Times New Roman"/>
          <w:bCs/>
          <w:color w:val="auto"/>
          <w:sz w:val="28"/>
          <w:szCs w:val="28"/>
        </w:rPr>
        <w:t xml:space="preserve">и </w:t>
      </w:r>
      <w:r w:rsidRPr="004056A5">
        <w:rPr>
          <w:rFonts w:cs="Times New Roman"/>
          <w:bCs/>
          <w:i/>
          <w:color w:val="auto"/>
          <w:sz w:val="28"/>
          <w:szCs w:val="28"/>
        </w:rPr>
        <w:t>2а(1+</w:t>
      </w:r>
      <w:r w:rsidRPr="004056A5">
        <w:rPr>
          <w:rFonts w:cs="Times New Roman"/>
          <w:bCs/>
          <w:i/>
          <w:color w:val="auto"/>
          <w:position w:val="-6"/>
          <w:sz w:val="28"/>
          <w:szCs w:val="28"/>
        </w:rPr>
        <w:object w:dxaOrig="380" w:dyaOrig="340">
          <v:shape id="_x0000_i1031" type="#_x0000_t75" style="width:19pt;height:22pt" o:ole="">
            <v:imagedata r:id="rId17" o:title=""/>
          </v:shape>
          <o:OLEObject Type="Embed" ProgID="Equation.3" ShapeID="_x0000_i1031" DrawAspect="Content" ObjectID="_1417440283" r:id="rId19"/>
        </w:object>
      </w:r>
      <w:r w:rsidRPr="004056A5">
        <w:rPr>
          <w:rFonts w:cs="Times New Roman"/>
          <w:bCs/>
          <w:i/>
          <w:color w:val="auto"/>
          <w:sz w:val="28"/>
          <w:szCs w:val="28"/>
        </w:rPr>
        <w:t>).</w:t>
      </w:r>
    </w:p>
    <w:p w:rsidR="003D2358" w:rsidRPr="004056A5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Шаг 9. Разработка мини-</w:t>
      </w:r>
      <w:r w:rsidRPr="004056A5">
        <w:rPr>
          <w:rFonts w:cs="Times New Roman"/>
          <w:bCs/>
          <w:color w:val="auto"/>
          <w:sz w:val="28"/>
          <w:szCs w:val="28"/>
        </w:rPr>
        <w:t>проектов по определению минимального пути движения коммивояжера в зависимости от того, в вершинах какой фигуры находятся города:</w:t>
      </w:r>
    </w:p>
    <w:p w:rsidR="003D2358" w:rsidRPr="004056A5" w:rsidRDefault="003D2358" w:rsidP="003D2358">
      <w:pPr>
        <w:pStyle w:val="a3"/>
        <w:numPr>
          <w:ilvl w:val="1"/>
          <w:numId w:val="4"/>
        </w:numPr>
        <w:tabs>
          <w:tab w:val="clear" w:pos="1260"/>
          <w:tab w:val="num" w:pos="0"/>
          <w:tab w:val="left" w:pos="900"/>
        </w:tabs>
        <w:spacing w:before="0" w:beforeAutospacing="0" w:after="0" w:afterAutospacing="0" w:line="360" w:lineRule="auto"/>
        <w:ind w:left="0" w:firstLine="540"/>
        <w:jc w:val="both"/>
        <w:rPr>
          <w:rFonts w:cs="Times New Roman"/>
          <w:bCs/>
          <w:color w:val="auto"/>
          <w:sz w:val="28"/>
          <w:szCs w:val="28"/>
        </w:rPr>
      </w:pPr>
      <w:r w:rsidRPr="004056A5">
        <w:rPr>
          <w:rFonts w:cs="Times New Roman"/>
          <w:bCs/>
          <w:color w:val="auto"/>
          <w:sz w:val="28"/>
          <w:szCs w:val="28"/>
        </w:rPr>
        <w:t>в вершинах ромба (величины углов ромба группа учащихся определяет самостоятельно);</w:t>
      </w:r>
    </w:p>
    <w:p w:rsidR="003D2358" w:rsidRPr="004056A5" w:rsidRDefault="003D2358" w:rsidP="003D2358">
      <w:pPr>
        <w:pStyle w:val="a3"/>
        <w:numPr>
          <w:ilvl w:val="1"/>
          <w:numId w:val="4"/>
        </w:numPr>
        <w:tabs>
          <w:tab w:val="clear" w:pos="1260"/>
          <w:tab w:val="num" w:pos="0"/>
          <w:tab w:val="left" w:pos="900"/>
        </w:tabs>
        <w:spacing w:before="0" w:beforeAutospacing="0" w:after="0" w:afterAutospacing="0" w:line="360" w:lineRule="auto"/>
        <w:ind w:left="0" w:firstLine="540"/>
        <w:jc w:val="both"/>
        <w:rPr>
          <w:rFonts w:cs="Times New Roman"/>
          <w:bCs/>
          <w:color w:val="auto"/>
          <w:sz w:val="28"/>
          <w:szCs w:val="28"/>
        </w:rPr>
      </w:pPr>
      <w:r w:rsidRPr="004056A5">
        <w:rPr>
          <w:rFonts w:cs="Times New Roman"/>
          <w:bCs/>
          <w:color w:val="auto"/>
          <w:sz w:val="28"/>
          <w:szCs w:val="28"/>
        </w:rPr>
        <w:t>в вершинах параллелограмма (параметры фигуры определяют участники группы);</w:t>
      </w:r>
    </w:p>
    <w:p w:rsidR="003D2358" w:rsidRPr="004056A5" w:rsidRDefault="003D2358" w:rsidP="003D2358">
      <w:pPr>
        <w:pStyle w:val="a3"/>
        <w:numPr>
          <w:ilvl w:val="1"/>
          <w:numId w:val="4"/>
        </w:numPr>
        <w:tabs>
          <w:tab w:val="clear" w:pos="1260"/>
          <w:tab w:val="num" w:pos="0"/>
          <w:tab w:val="left" w:pos="900"/>
        </w:tabs>
        <w:spacing w:before="0" w:beforeAutospacing="0" w:after="0" w:afterAutospacing="0" w:line="360" w:lineRule="auto"/>
        <w:ind w:left="0" w:firstLine="540"/>
        <w:jc w:val="both"/>
        <w:rPr>
          <w:rFonts w:cs="Times New Roman"/>
          <w:bCs/>
          <w:color w:val="auto"/>
          <w:sz w:val="28"/>
          <w:szCs w:val="28"/>
        </w:rPr>
      </w:pPr>
      <w:r w:rsidRPr="004056A5">
        <w:rPr>
          <w:rFonts w:cs="Times New Roman"/>
          <w:bCs/>
          <w:color w:val="auto"/>
          <w:sz w:val="28"/>
          <w:szCs w:val="28"/>
        </w:rPr>
        <w:t>в вершинах трапеции (вид трапеции также определя</w:t>
      </w:r>
      <w:r>
        <w:rPr>
          <w:rFonts w:cs="Times New Roman"/>
          <w:bCs/>
          <w:color w:val="auto"/>
          <w:sz w:val="28"/>
          <w:szCs w:val="28"/>
        </w:rPr>
        <w:t>ет учащие</w:t>
      </w:r>
      <w:r w:rsidRPr="004056A5">
        <w:rPr>
          <w:rFonts w:cs="Times New Roman"/>
          <w:bCs/>
          <w:color w:val="auto"/>
          <w:sz w:val="28"/>
          <w:szCs w:val="28"/>
        </w:rPr>
        <w:t>ся).</w:t>
      </w:r>
    </w:p>
    <w:p w:rsidR="003D2358" w:rsidRPr="004056A5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bCs/>
          <w:color w:val="auto"/>
          <w:sz w:val="28"/>
          <w:szCs w:val="28"/>
        </w:rPr>
      </w:pPr>
      <w:r w:rsidRPr="004056A5">
        <w:rPr>
          <w:rFonts w:cs="Times New Roman"/>
          <w:bCs/>
          <w:i/>
          <w:color w:val="auto"/>
          <w:sz w:val="28"/>
          <w:szCs w:val="28"/>
        </w:rPr>
        <w:t>Замечание</w:t>
      </w:r>
      <w:r w:rsidRPr="004056A5">
        <w:rPr>
          <w:rFonts w:cs="Times New Roman"/>
          <w:bCs/>
          <w:color w:val="auto"/>
          <w:sz w:val="28"/>
          <w:szCs w:val="28"/>
        </w:rPr>
        <w:t>.</w:t>
      </w:r>
    </w:p>
    <w:p w:rsidR="003D2358" w:rsidRPr="004056A5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bCs/>
          <w:color w:val="auto"/>
          <w:sz w:val="28"/>
          <w:szCs w:val="28"/>
        </w:rPr>
        <w:t>На всех этапах эксперимента</w:t>
      </w:r>
      <w:r w:rsidRPr="004056A5">
        <w:rPr>
          <w:rFonts w:cs="Times New Roman"/>
          <w:bCs/>
          <w:color w:val="auto"/>
          <w:sz w:val="28"/>
          <w:szCs w:val="28"/>
        </w:rPr>
        <w:t xml:space="preserve"> учащиеся пользовались индуктивным обобщением. Изначально каждая группа выбирала фигуру с числовыми данными ее элементов, например, с длиной стороны ромба, равной 5 и острым углом 30º.</w:t>
      </w:r>
      <w:r>
        <w:rPr>
          <w:rFonts w:cs="Times New Roman"/>
          <w:bCs/>
          <w:color w:val="auto"/>
          <w:sz w:val="28"/>
          <w:szCs w:val="28"/>
        </w:rPr>
        <w:t xml:space="preserve"> </w:t>
      </w:r>
      <w:r w:rsidRPr="004056A5">
        <w:rPr>
          <w:rFonts w:cs="Times New Roman"/>
          <w:bCs/>
          <w:color w:val="auto"/>
          <w:sz w:val="28"/>
          <w:szCs w:val="28"/>
        </w:rPr>
        <w:t>После решения задачи с числовыми данными, выполняется решение обобщенной.</w:t>
      </w:r>
    </w:p>
    <w:p w:rsidR="003D2358" w:rsidRPr="004056A5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bCs/>
          <w:color w:val="auto"/>
          <w:sz w:val="28"/>
          <w:szCs w:val="28"/>
        </w:rPr>
      </w:pPr>
      <w:r w:rsidRPr="004056A5">
        <w:rPr>
          <w:rFonts w:cs="Times New Roman"/>
          <w:bCs/>
          <w:color w:val="auto"/>
          <w:sz w:val="28"/>
          <w:szCs w:val="28"/>
        </w:rPr>
        <w:t>Шаг 10. Обсуждение результатов мини-проектов.</w:t>
      </w:r>
    </w:p>
    <w:p w:rsidR="003D2358" w:rsidRPr="004056A5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bCs/>
          <w:color w:val="auto"/>
          <w:sz w:val="28"/>
          <w:szCs w:val="28"/>
        </w:rPr>
      </w:pPr>
      <w:r w:rsidRPr="004056A5">
        <w:rPr>
          <w:rFonts w:cs="Times New Roman"/>
          <w:bCs/>
          <w:color w:val="auto"/>
          <w:sz w:val="28"/>
          <w:szCs w:val="28"/>
        </w:rPr>
        <w:t>Шаг 11. Вычленение возникших проблем при разработке проектов и обсуждение выводов.</w:t>
      </w:r>
      <w:r>
        <w:rPr>
          <w:rFonts w:cs="Times New Roman"/>
          <w:bCs/>
          <w:color w:val="auto"/>
          <w:sz w:val="28"/>
          <w:szCs w:val="28"/>
        </w:rPr>
        <w:t xml:space="preserve"> </w:t>
      </w:r>
      <w:r w:rsidRPr="004056A5">
        <w:rPr>
          <w:rFonts w:cs="Times New Roman"/>
          <w:bCs/>
          <w:color w:val="auto"/>
          <w:sz w:val="28"/>
          <w:szCs w:val="28"/>
        </w:rPr>
        <w:t xml:space="preserve">Выяснилось, что группа, занимающаяся вычислением наименьшего пути движения коммивояжера, если города находятся в вершинах трапеции, вынуждена была рассматривать несколько случаев в зависимости от </w:t>
      </w:r>
      <w:r w:rsidRPr="004056A5">
        <w:rPr>
          <w:rFonts w:cs="Times New Roman"/>
          <w:bCs/>
          <w:color w:val="auto"/>
          <w:sz w:val="28"/>
          <w:szCs w:val="28"/>
        </w:rPr>
        <w:lastRenderedPageBreak/>
        <w:t>вида фигуры: прямоугольная, равнобокая трапеции или трапеция с разными сторонами.</w:t>
      </w:r>
    </w:p>
    <w:p w:rsidR="003D2358" w:rsidRPr="004056A5" w:rsidRDefault="003D2358" w:rsidP="003D2358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rFonts w:cs="Times New Roman"/>
          <w:bCs/>
          <w:color w:val="auto"/>
          <w:sz w:val="28"/>
          <w:szCs w:val="28"/>
        </w:rPr>
      </w:pPr>
      <w:r w:rsidRPr="004056A5">
        <w:rPr>
          <w:rFonts w:cs="Times New Roman"/>
          <w:bCs/>
          <w:color w:val="auto"/>
          <w:sz w:val="28"/>
          <w:szCs w:val="28"/>
        </w:rPr>
        <w:t>Вывод: чем точнее определяется путь движения коммивояжера, тем точнее можно определить минимальное его значение.</w:t>
      </w:r>
    </w:p>
    <w:p w:rsidR="003D2358" w:rsidRPr="009A4D12" w:rsidRDefault="003D2358" w:rsidP="003D2358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D12">
        <w:rPr>
          <w:rFonts w:ascii="Times New Roman" w:hAnsi="Times New Roman" w:cs="Times New Roman"/>
          <w:sz w:val="28"/>
          <w:szCs w:val="28"/>
        </w:rPr>
        <w:t>Шаг 12. Работа по темам исследования в рамках общей темы «Методы решения задачи коммивояжера».</w:t>
      </w:r>
    </w:p>
    <w:p w:rsidR="0058099B" w:rsidRDefault="00424615" w:rsidP="0042461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работы с выпускниками 10-11 классов с сюжетными и комбинаторными задачами по особому алгоритму направлена на формирование интегрированного вида мышления, позволяющего научиться воспринимать любую проблемную задачу, ситуацию с различных позиций, осуществлять поиск различных методов решения, переход от обобщенного метода к частному и наоборот.</w:t>
      </w:r>
    </w:p>
    <w:p w:rsidR="00812A80" w:rsidRPr="00562598" w:rsidRDefault="00812A80" w:rsidP="00812A80">
      <w:pPr>
        <w:spacing w:after="0" w:line="360" w:lineRule="auto"/>
        <w:ind w:left="348"/>
        <w:jc w:val="center"/>
        <w:rPr>
          <w:rFonts w:ascii="Times New Roman" w:hAnsi="Times New Roman"/>
          <w:b/>
          <w:sz w:val="28"/>
          <w:szCs w:val="28"/>
        </w:rPr>
      </w:pPr>
      <w:r w:rsidRPr="00562598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812A80" w:rsidRPr="00812A80" w:rsidRDefault="00812A80" w:rsidP="00812A80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900"/>
          <w:tab w:val="left" w:pos="108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pacing w:val="3"/>
          <w:sz w:val="28"/>
          <w:szCs w:val="28"/>
        </w:rPr>
      </w:pPr>
      <w:r w:rsidRPr="00812A80">
        <w:rPr>
          <w:rFonts w:ascii="Times New Roman" w:hAnsi="Times New Roman"/>
          <w:sz w:val="28"/>
          <w:szCs w:val="28"/>
        </w:rPr>
        <w:t>Кузьмин О.В. Методологические основы формирования комбинаторно-логического мышления старшеклассников / О. В. Кузьмин // Проблемы учебного процесса в инновационных школах : сб. научн. тр. /</w:t>
      </w:r>
      <w:r w:rsidRPr="00812A80">
        <w:rPr>
          <w:rFonts w:ascii="Times New Roman" w:hAnsi="Times New Roman"/>
          <w:bCs/>
          <w:sz w:val="28"/>
          <w:szCs w:val="28"/>
        </w:rPr>
        <w:t xml:space="preserve"> под ред. О. В. Кузьмина. – Иркутск : Иркут. Гос. ун-т, 2008.- Вып. 13. – С.</w:t>
      </w:r>
      <w:r w:rsidRPr="00812A80">
        <w:rPr>
          <w:rFonts w:ascii="Times New Roman" w:hAnsi="Times New Roman"/>
          <w:sz w:val="28"/>
          <w:szCs w:val="28"/>
        </w:rPr>
        <w:t xml:space="preserve"> 100-109.</w:t>
      </w:r>
      <w:r w:rsidRPr="00812A80">
        <w:rPr>
          <w:rFonts w:ascii="Times New Roman" w:hAnsi="Times New Roman"/>
          <w:bCs/>
          <w:sz w:val="28"/>
          <w:szCs w:val="28"/>
        </w:rPr>
        <w:t xml:space="preserve"> </w:t>
      </w:r>
    </w:p>
    <w:p w:rsidR="00812A80" w:rsidRPr="00562598" w:rsidRDefault="00812A80" w:rsidP="00812A80">
      <w:pPr>
        <w:numPr>
          <w:ilvl w:val="0"/>
          <w:numId w:val="5"/>
        </w:numPr>
        <w:tabs>
          <w:tab w:val="clear" w:pos="720"/>
          <w:tab w:val="num" w:pos="-180"/>
          <w:tab w:val="left" w:pos="18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562598">
        <w:rPr>
          <w:rFonts w:ascii="Times New Roman" w:hAnsi="Times New Roman"/>
          <w:sz w:val="28"/>
          <w:szCs w:val="28"/>
        </w:rPr>
        <w:t>Мин. Обр. РФ. «О введении элементов комбинаторики, статистики и теории вероятностей в содержание математического образования основной школы»  № 03-93 ин/ 13-03 от 23.09.2003</w:t>
      </w:r>
    </w:p>
    <w:p w:rsidR="00812A80" w:rsidRPr="00562598" w:rsidRDefault="00812A80" w:rsidP="00812A80">
      <w:pPr>
        <w:numPr>
          <w:ilvl w:val="0"/>
          <w:numId w:val="5"/>
        </w:numPr>
        <w:tabs>
          <w:tab w:val="clear" w:pos="720"/>
          <w:tab w:val="num" w:pos="-180"/>
          <w:tab w:val="left" w:pos="540"/>
          <w:tab w:val="left" w:pos="900"/>
          <w:tab w:val="left" w:pos="108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562598">
        <w:rPr>
          <w:rFonts w:ascii="Times New Roman" w:hAnsi="Times New Roman"/>
          <w:sz w:val="28"/>
          <w:szCs w:val="28"/>
        </w:rPr>
        <w:t>Попова Т.Г. Математика. 10-11 классы. Развитие комбинаторно-логического мышления. Задачи, алгоритмы решений / Т.Г. Попова. – Волгоград: Учитель, 2009. - 111 с.</w:t>
      </w:r>
    </w:p>
    <w:p w:rsidR="00812A80" w:rsidRPr="00562598" w:rsidRDefault="00812A80" w:rsidP="00812A80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-180"/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pacing w:val="3"/>
          <w:sz w:val="28"/>
          <w:szCs w:val="28"/>
        </w:rPr>
      </w:pPr>
      <w:r w:rsidRPr="00562598">
        <w:rPr>
          <w:rFonts w:ascii="Times New Roman" w:hAnsi="Times New Roman"/>
          <w:sz w:val="28"/>
          <w:szCs w:val="28"/>
        </w:rPr>
        <w:t xml:space="preserve">Попова Т.Г. Система элективных курсов, направленная на развитие комбинаторно-логического мышления старшеклассников. Математика. 10-11 класс: учебно-методическое пособие / Т.Г. Попова ; науч. ред.  проф. О. В. Кузьмин. – Иркутск : Изд-во Иркут. гос. ун-та, 2008. – 39 с. </w:t>
      </w:r>
    </w:p>
    <w:p w:rsidR="00812A80" w:rsidRPr="00562598" w:rsidRDefault="00812A80" w:rsidP="00812A80">
      <w:pPr>
        <w:tabs>
          <w:tab w:val="num" w:pos="-180"/>
          <w:tab w:val="left" w:pos="540"/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2A80" w:rsidRPr="00424615" w:rsidRDefault="00812A80" w:rsidP="0042461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812A80" w:rsidRPr="00424615" w:rsidSect="0058099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7B5D"/>
    <w:multiLevelType w:val="hybridMultilevel"/>
    <w:tmpl w:val="E078D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D45491"/>
    <w:multiLevelType w:val="hybridMultilevel"/>
    <w:tmpl w:val="0A641662"/>
    <w:lvl w:ilvl="0" w:tplc="3574F278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46D004F"/>
    <w:multiLevelType w:val="hybridMultilevel"/>
    <w:tmpl w:val="C7468380"/>
    <w:lvl w:ilvl="0" w:tplc="3574F27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0FC5E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lang w:val="en-US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F95567"/>
    <w:multiLevelType w:val="hybridMultilevel"/>
    <w:tmpl w:val="FC84F4B6"/>
    <w:lvl w:ilvl="0" w:tplc="8DBAA3F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502A1FAD"/>
    <w:multiLevelType w:val="hybridMultilevel"/>
    <w:tmpl w:val="BEAE8D92"/>
    <w:lvl w:ilvl="0" w:tplc="F7505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EA1134">
      <w:start w:val="5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EA75948"/>
    <w:multiLevelType w:val="hybridMultilevel"/>
    <w:tmpl w:val="C8C848D2"/>
    <w:lvl w:ilvl="0" w:tplc="1DB4C9E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compat/>
  <w:rsids>
    <w:rsidRoot w:val="0058099B"/>
    <w:rsid w:val="00040CD3"/>
    <w:rsid w:val="000B5411"/>
    <w:rsid w:val="0010491F"/>
    <w:rsid w:val="001A4D15"/>
    <w:rsid w:val="003D2358"/>
    <w:rsid w:val="00424615"/>
    <w:rsid w:val="0058099B"/>
    <w:rsid w:val="006709BA"/>
    <w:rsid w:val="00812A80"/>
    <w:rsid w:val="00846E3E"/>
    <w:rsid w:val="0090393D"/>
    <w:rsid w:val="00A711FF"/>
    <w:rsid w:val="00AE7B02"/>
    <w:rsid w:val="00CB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egrouptable v:ext="edit">
        <o:entry new="1" old="0"/>
        <o:entry new="2" old="1"/>
        <o:entry new="3" old="2"/>
        <o:entry new="4" old="2"/>
        <o:entry new="5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99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B30C1"/>
    <w:pPr>
      <w:spacing w:before="100" w:beforeAutospacing="1" w:after="100" w:afterAutospacing="1" w:line="240" w:lineRule="auto"/>
    </w:pPr>
    <w:rPr>
      <w:rFonts w:ascii="Times New Roman" w:hAnsi="Times New Roman" w:cs="Courier New"/>
      <w:color w:val="000000"/>
      <w:sz w:val="24"/>
      <w:szCs w:val="24"/>
    </w:rPr>
  </w:style>
  <w:style w:type="paragraph" w:styleId="HTML">
    <w:name w:val="HTML Preformatted"/>
    <w:basedOn w:val="a"/>
    <w:link w:val="HTML0"/>
    <w:rsid w:val="00CB3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B30C1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school</cp:lastModifiedBy>
  <cp:revision>2</cp:revision>
  <dcterms:created xsi:type="dcterms:W3CDTF">2012-12-19T12:38:00Z</dcterms:created>
  <dcterms:modified xsi:type="dcterms:W3CDTF">2012-12-19T12:38:00Z</dcterms:modified>
</cp:coreProperties>
</file>